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0BFF" w14:textId="77777777" w:rsidR="00C873CD" w:rsidRDefault="00C873CD" w:rsidP="00803F51">
      <w:pPr>
        <w:bidi/>
        <w:ind w:left="85"/>
        <w:jc w:val="center"/>
        <w:rPr>
          <w:rFonts w:ascii="Simplified Arabic" w:hAnsi="Simplified Arabic" w:cs="Simplified Arabic"/>
          <w:sz w:val="28"/>
          <w:szCs w:val="28"/>
          <w:rtl/>
        </w:rPr>
      </w:pPr>
      <w:bookmarkStart w:id="0" w:name="_Hlk208997920"/>
    </w:p>
    <w:p w14:paraId="3826007E" w14:textId="77777777" w:rsidR="00C873CD" w:rsidRDefault="00C873CD" w:rsidP="00C873CD">
      <w:pPr>
        <w:bidi/>
        <w:ind w:left="85"/>
        <w:jc w:val="center"/>
        <w:rPr>
          <w:rFonts w:ascii="Simplified Arabic" w:hAnsi="Simplified Arabic" w:cs="Simplified Arabic"/>
          <w:sz w:val="28"/>
          <w:szCs w:val="28"/>
          <w:rtl/>
        </w:rPr>
      </w:pPr>
    </w:p>
    <w:p w14:paraId="24EDA6DC" w14:textId="77777777" w:rsidR="00C873CD" w:rsidRDefault="00C873CD" w:rsidP="00C873CD">
      <w:pPr>
        <w:bidi/>
        <w:ind w:left="85"/>
        <w:jc w:val="center"/>
        <w:rPr>
          <w:rFonts w:ascii="Simplified Arabic" w:hAnsi="Simplified Arabic" w:cs="Simplified Arabic"/>
          <w:sz w:val="28"/>
          <w:szCs w:val="28"/>
          <w:rtl/>
        </w:rPr>
      </w:pPr>
    </w:p>
    <w:p w14:paraId="4C270B88" w14:textId="77777777" w:rsidR="00803F51" w:rsidRPr="00261FBE" w:rsidRDefault="00A30A5F" w:rsidP="00C873CD">
      <w:pPr>
        <w:bidi/>
        <w:ind w:left="85"/>
        <w:jc w:val="center"/>
        <w:rPr>
          <w:rFonts w:ascii="Simplified Arabic" w:hAnsi="Simplified Arabic" w:cs="Simplified Arabic"/>
          <w:b/>
          <w:bCs/>
          <w:sz w:val="28"/>
          <w:szCs w:val="28"/>
          <w:rtl/>
        </w:rPr>
      </w:pPr>
      <w:r w:rsidRPr="00261FBE">
        <w:rPr>
          <w:rFonts w:ascii="Simplified Arabic" w:hAnsi="Simplified Arabic" w:cs="Simplified Arabic"/>
          <w:sz w:val="28"/>
          <w:szCs w:val="28"/>
          <w:rtl/>
        </w:rPr>
        <w:t xml:space="preserve">" </w:t>
      </w:r>
      <w:r w:rsidRPr="00261FBE">
        <w:rPr>
          <w:rFonts w:ascii="Simplified Arabic" w:hAnsi="Simplified Arabic" w:cs="Simplified Arabic"/>
          <w:b/>
          <w:bCs/>
          <w:sz w:val="28"/>
          <w:szCs w:val="28"/>
          <w:rtl/>
        </w:rPr>
        <w:t>تعليمات المعايير والشروط الواجب توافرها في مدققي الحسابات</w:t>
      </w:r>
      <w:r w:rsidRPr="00261FBE">
        <w:rPr>
          <w:rFonts w:ascii="Simplified Arabic" w:hAnsi="Simplified Arabic" w:cs="Simplified Arabic"/>
          <w:b/>
          <w:bCs/>
          <w:sz w:val="28"/>
          <w:szCs w:val="28"/>
        </w:rPr>
        <w:t xml:space="preserve"> </w:t>
      </w:r>
      <w:r w:rsidRPr="00261FBE">
        <w:rPr>
          <w:rFonts w:ascii="Simplified Arabic" w:hAnsi="Simplified Arabic" w:cs="Simplified Arabic"/>
          <w:b/>
          <w:bCs/>
          <w:sz w:val="28"/>
          <w:szCs w:val="28"/>
          <w:rtl/>
        </w:rPr>
        <w:t>المؤهلين لتدقيق حسابات الجهات الخاضعة لرقابة هيئة الأوراق المالية</w:t>
      </w:r>
      <w:r w:rsidRPr="00261FBE">
        <w:rPr>
          <w:rFonts w:ascii="Simplified Arabic" w:hAnsi="Simplified Arabic" w:cs="Simplified Arabic"/>
          <w:b/>
          <w:bCs/>
          <w:sz w:val="28"/>
          <w:szCs w:val="28"/>
        </w:rPr>
        <w:t xml:space="preserve"> </w:t>
      </w:r>
      <w:r w:rsidRPr="00261FBE">
        <w:rPr>
          <w:rFonts w:ascii="Simplified Arabic" w:hAnsi="Simplified Arabic" w:cs="Simplified Arabic"/>
          <w:b/>
          <w:bCs/>
          <w:sz w:val="28"/>
          <w:szCs w:val="28"/>
          <w:rtl/>
        </w:rPr>
        <w:t>وإشرافها وقيدهم في السجل لسنة</w:t>
      </w:r>
      <w:r w:rsidRPr="00261FBE">
        <w:rPr>
          <w:rFonts w:ascii="Simplified Arabic" w:hAnsi="Simplified Arabic" w:cs="Simplified Arabic" w:hint="cs"/>
          <w:b/>
          <w:bCs/>
          <w:sz w:val="28"/>
          <w:szCs w:val="28"/>
          <w:rtl/>
          <w:lang w:bidi="ar-JO"/>
        </w:rPr>
        <w:t xml:space="preserve"> </w:t>
      </w:r>
      <w:r w:rsidRPr="00261FBE">
        <w:rPr>
          <w:rFonts w:ascii="Simplified Arabic" w:hAnsi="Simplified Arabic" w:cs="Simplified Arabic"/>
          <w:b/>
          <w:bCs/>
          <w:sz w:val="28"/>
          <w:szCs w:val="28"/>
          <w:rtl/>
        </w:rPr>
        <w:t>2014"</w:t>
      </w:r>
      <w:r w:rsidR="00400DC7" w:rsidRPr="00261FBE">
        <w:rPr>
          <w:rFonts w:ascii="Simplified Arabic" w:hAnsi="Simplified Arabic" w:cs="Simplified Arabic" w:hint="cs"/>
          <w:b/>
          <w:bCs/>
          <w:sz w:val="28"/>
          <w:szCs w:val="28"/>
          <w:rtl/>
        </w:rPr>
        <w:t>.</w:t>
      </w:r>
    </w:p>
    <w:p w14:paraId="10F2306F" w14:textId="77777777" w:rsidR="00A30A5F" w:rsidRPr="00A30A5F" w:rsidRDefault="00803F51" w:rsidP="00400DC7">
      <w:pPr>
        <w:bidi/>
        <w:ind w:left="85" w:right="-142"/>
        <w:rPr>
          <w:rFonts w:ascii="Simplified Arabic" w:hAnsi="Simplified Arabic" w:cs="Simplified Arabic"/>
          <w:b/>
          <w:bCs/>
          <w:sz w:val="26"/>
          <w:szCs w:val="26"/>
          <w:rtl/>
          <w:lang w:bidi="ar-JO"/>
        </w:rPr>
      </w:pPr>
      <w:r>
        <w:rPr>
          <w:rFonts w:ascii="Simplified Arabic" w:hAnsi="Simplified Arabic" w:cs="Simplified Arabic" w:hint="cs"/>
          <w:b/>
          <w:bCs/>
          <w:sz w:val="26"/>
          <w:szCs w:val="26"/>
          <w:rtl/>
          <w:lang w:bidi="ar-JO"/>
        </w:rPr>
        <w:t>والمعدلة بموجب قرارات مجلس المفوضين رقم (378/2014) تاريخ 9/12/2014 ورقم (129/2017) تاريخ 7/5/2017 ورقم (198/2019) تاريخ 28/7/2019 ورقم (177/2025) تاريخ 21/5/2025</w:t>
      </w:r>
    </w:p>
    <w:p w14:paraId="3638C580" w14:textId="77777777" w:rsidR="00C417FB" w:rsidRPr="00C417FB" w:rsidRDefault="00C417FB" w:rsidP="00A30A5F">
      <w:pPr>
        <w:bidi/>
        <w:ind w:left="85"/>
        <w:jc w:val="both"/>
        <w:rPr>
          <w:rFonts w:ascii="Simplified Arabic" w:hAnsi="Simplified Arabic" w:cs="Simplified Arabic"/>
          <w:sz w:val="26"/>
          <w:szCs w:val="26"/>
          <w:rtl/>
        </w:rPr>
      </w:pPr>
      <w:r w:rsidRPr="00C417FB">
        <w:rPr>
          <w:rFonts w:ascii="Simplified Arabic" w:hAnsi="Simplified Arabic" w:cs="Simplified Arabic"/>
          <w:b/>
          <w:bCs/>
          <w:sz w:val="26"/>
          <w:szCs w:val="26"/>
          <w:rtl/>
        </w:rPr>
        <w:t>المادة (1):</w:t>
      </w:r>
      <w:r w:rsidRPr="00C417FB">
        <w:rPr>
          <w:rFonts w:ascii="Simplified Arabic" w:hAnsi="Simplified Arabic" w:cs="Simplified Arabic"/>
          <w:sz w:val="26"/>
          <w:szCs w:val="26"/>
          <w:rtl/>
        </w:rPr>
        <w:t xml:space="preserve"> تسمى هذه التعليمات " </w:t>
      </w:r>
      <w:r w:rsidRPr="00110806">
        <w:rPr>
          <w:rFonts w:ascii="Simplified Arabic" w:hAnsi="Simplified Arabic" w:cs="Simplified Arabic"/>
          <w:sz w:val="26"/>
          <w:szCs w:val="26"/>
          <w:rtl/>
        </w:rPr>
        <w:t>تعليمات المعايير والشروط الواجب توافرها في مدققي الحسابات</w:t>
      </w:r>
      <w:r w:rsidRPr="00110806">
        <w:rPr>
          <w:rFonts w:ascii="Simplified Arabic" w:hAnsi="Simplified Arabic" w:cs="Simplified Arabic"/>
          <w:sz w:val="26"/>
          <w:szCs w:val="26"/>
        </w:rPr>
        <w:t xml:space="preserve"> </w:t>
      </w:r>
      <w:r w:rsidRPr="00110806">
        <w:rPr>
          <w:rFonts w:ascii="Simplified Arabic" w:hAnsi="Simplified Arabic" w:cs="Simplified Arabic"/>
          <w:sz w:val="26"/>
          <w:szCs w:val="26"/>
          <w:rtl/>
        </w:rPr>
        <w:t>المؤهلين لتدقيق حسابات الجهات الخاضعة لرقابة هيئة الأوراق المالية</w:t>
      </w:r>
      <w:r w:rsidRPr="00110806">
        <w:rPr>
          <w:rFonts w:ascii="Simplified Arabic" w:hAnsi="Simplified Arabic" w:cs="Simplified Arabic"/>
          <w:sz w:val="26"/>
          <w:szCs w:val="26"/>
        </w:rPr>
        <w:t xml:space="preserve"> </w:t>
      </w:r>
      <w:r w:rsidRPr="00110806">
        <w:rPr>
          <w:rFonts w:ascii="Simplified Arabic" w:hAnsi="Simplified Arabic" w:cs="Simplified Arabic"/>
          <w:sz w:val="26"/>
          <w:szCs w:val="26"/>
          <w:rtl/>
        </w:rPr>
        <w:t>وإشرافها وقيدهم في السجل لسنة</w:t>
      </w:r>
      <w:r w:rsidR="00110806" w:rsidRPr="00110806">
        <w:rPr>
          <w:rFonts w:ascii="Simplified Arabic" w:hAnsi="Simplified Arabic" w:cs="Simplified Arabic" w:hint="cs"/>
          <w:sz w:val="26"/>
          <w:szCs w:val="26"/>
          <w:rtl/>
          <w:lang w:bidi="ar-JO"/>
        </w:rPr>
        <w:t xml:space="preserve"> </w:t>
      </w:r>
      <w:r w:rsidRPr="00110806">
        <w:rPr>
          <w:rFonts w:ascii="Simplified Arabic" w:hAnsi="Simplified Arabic" w:cs="Simplified Arabic"/>
          <w:sz w:val="26"/>
          <w:szCs w:val="26"/>
          <w:rtl/>
        </w:rPr>
        <w:t>2014"</w:t>
      </w:r>
      <w:r w:rsidR="00110806" w:rsidRPr="00110806">
        <w:rPr>
          <w:rFonts w:ascii="Simplified Arabic" w:hAnsi="Simplified Arabic" w:cs="Simplified Arabic" w:hint="cs"/>
          <w:sz w:val="26"/>
          <w:szCs w:val="26"/>
          <w:rtl/>
        </w:rPr>
        <w:t xml:space="preserve"> وتعديلاتها</w:t>
      </w:r>
      <w:r w:rsidR="00803F51">
        <w:rPr>
          <w:rFonts w:ascii="Simplified Arabic" w:hAnsi="Simplified Arabic" w:cs="Simplified Arabic" w:hint="cs"/>
          <w:sz w:val="26"/>
          <w:szCs w:val="26"/>
          <w:rtl/>
        </w:rPr>
        <w:t>،</w:t>
      </w:r>
      <w:r w:rsidR="00110806" w:rsidRPr="00110806">
        <w:rPr>
          <w:rFonts w:ascii="Simplified Arabic" w:hAnsi="Simplified Arabic" w:cs="Simplified Arabic" w:hint="cs"/>
          <w:sz w:val="26"/>
          <w:szCs w:val="26"/>
          <w:rtl/>
        </w:rPr>
        <w:t xml:space="preserve"> </w:t>
      </w:r>
      <w:r w:rsidRPr="00110806">
        <w:rPr>
          <w:rFonts w:ascii="Simplified Arabic" w:hAnsi="Simplified Arabic" w:cs="Simplified Arabic"/>
          <w:sz w:val="26"/>
          <w:szCs w:val="26"/>
          <w:rtl/>
        </w:rPr>
        <w:t xml:space="preserve">ويعمل بها </w:t>
      </w:r>
      <w:r w:rsidR="00803F51">
        <w:rPr>
          <w:rFonts w:ascii="Simplified Arabic" w:hAnsi="Simplified Arabic" w:cs="Simplified Arabic" w:hint="cs"/>
          <w:sz w:val="26"/>
          <w:szCs w:val="26"/>
          <w:rtl/>
        </w:rPr>
        <w:t>اعتبارا من</w:t>
      </w:r>
      <w:r w:rsidR="00263C80">
        <w:rPr>
          <w:rFonts w:ascii="Simplified Arabic" w:hAnsi="Simplified Arabic" w:cs="Simplified Arabic"/>
          <w:sz w:val="26"/>
          <w:szCs w:val="26"/>
        </w:rPr>
        <w:t xml:space="preserve"> </w:t>
      </w:r>
      <w:r w:rsidR="00E4617E">
        <w:rPr>
          <w:rFonts w:ascii="Simplified Arabic" w:hAnsi="Simplified Arabic" w:cs="Simplified Arabic"/>
          <w:sz w:val="26"/>
          <w:szCs w:val="26"/>
        </w:rPr>
        <w:t>2016</w:t>
      </w:r>
      <w:r w:rsidR="00263C80">
        <w:rPr>
          <w:rFonts w:ascii="Simplified Arabic" w:hAnsi="Simplified Arabic" w:cs="Simplified Arabic"/>
          <w:sz w:val="26"/>
          <w:szCs w:val="26"/>
        </w:rPr>
        <w:t>/</w:t>
      </w:r>
      <w:r w:rsidR="00E4617E">
        <w:rPr>
          <w:rFonts w:ascii="Simplified Arabic" w:hAnsi="Simplified Arabic" w:cs="Simplified Arabic"/>
          <w:sz w:val="26"/>
          <w:szCs w:val="26"/>
        </w:rPr>
        <w:t>1</w:t>
      </w:r>
      <w:r w:rsidR="00263C80">
        <w:rPr>
          <w:rFonts w:ascii="Simplified Arabic" w:hAnsi="Simplified Arabic" w:cs="Simplified Arabic"/>
          <w:sz w:val="26"/>
          <w:szCs w:val="26"/>
        </w:rPr>
        <w:t>/</w:t>
      </w:r>
      <w:r w:rsidR="00E4617E">
        <w:rPr>
          <w:rFonts w:ascii="Simplified Arabic" w:hAnsi="Simplified Arabic" w:cs="Simplified Arabic"/>
          <w:sz w:val="26"/>
          <w:szCs w:val="26"/>
        </w:rPr>
        <w:t>1</w:t>
      </w:r>
      <w:r w:rsidRPr="00110806">
        <w:rPr>
          <w:rFonts w:ascii="Simplified Arabic" w:hAnsi="Simplified Arabic" w:cs="Simplified Arabic"/>
          <w:sz w:val="26"/>
          <w:szCs w:val="26"/>
          <w:rtl/>
        </w:rPr>
        <w:t>.</w:t>
      </w:r>
    </w:p>
    <w:p w14:paraId="3AFD9BAA" w14:textId="77777777" w:rsidR="00C417FB" w:rsidRPr="00C417FB" w:rsidRDefault="00C417FB" w:rsidP="00C417FB">
      <w:pPr>
        <w:bidi/>
        <w:ind w:right="-142"/>
        <w:jc w:val="both"/>
        <w:rPr>
          <w:rFonts w:ascii="Simplified Arabic" w:hAnsi="Simplified Arabic" w:cs="Simplified Arabic"/>
          <w:sz w:val="26"/>
          <w:szCs w:val="26"/>
          <w:rtl/>
        </w:rPr>
      </w:pPr>
      <w:r w:rsidRPr="00C417FB">
        <w:rPr>
          <w:rFonts w:ascii="Simplified Arabic" w:hAnsi="Simplified Arabic" w:cs="Simplified Arabic"/>
          <w:b/>
          <w:bCs/>
          <w:sz w:val="26"/>
          <w:szCs w:val="26"/>
          <w:rtl/>
        </w:rPr>
        <w:t>المادة (2):</w:t>
      </w:r>
      <w:r w:rsidRPr="00C417FB">
        <w:rPr>
          <w:rFonts w:ascii="Simplified Arabic" w:hAnsi="Simplified Arabic" w:cs="Simplified Arabic"/>
          <w:sz w:val="26"/>
          <w:szCs w:val="26"/>
          <w:rtl/>
        </w:rPr>
        <w:t xml:space="preserve"> مع مراعاة المعاني المخصصة للتعاريف الواردة في قانون الأوراق المالية والأنظمة والتعليمات الصادرة بموجبه، يكون للكلمات والعبارات الواردة فـي هذه التعليمات المعاني المخصصة لها أدناه، ما لم تدل القرينة على غير ذلك:</w:t>
      </w:r>
    </w:p>
    <w:p w14:paraId="2E498C45" w14:textId="77777777" w:rsidR="00C417FB" w:rsidRPr="00C417FB" w:rsidRDefault="00C417FB" w:rsidP="00C417FB">
      <w:pPr>
        <w:tabs>
          <w:tab w:val="left" w:pos="4674"/>
        </w:tabs>
        <w:bidi/>
        <w:spacing w:after="0" w:line="240" w:lineRule="auto"/>
        <w:ind w:left="2920" w:right="-142" w:hanging="2883"/>
        <w:jc w:val="both"/>
        <w:rPr>
          <w:rFonts w:ascii="Simplified Arabic" w:hAnsi="Simplified Arabic" w:cs="Simplified Arabic"/>
          <w:sz w:val="26"/>
          <w:szCs w:val="26"/>
          <w:rtl/>
        </w:rPr>
      </w:pPr>
      <w:r w:rsidRPr="00C417FB">
        <w:rPr>
          <w:rFonts w:ascii="Simplified Arabic" w:hAnsi="Simplified Arabic" w:cs="Simplified Arabic"/>
          <w:sz w:val="26"/>
          <w:szCs w:val="26"/>
          <w:rtl/>
        </w:rPr>
        <w:t xml:space="preserve">الهيئة   </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 :    </w:t>
      </w:r>
      <w:r>
        <w:rPr>
          <w:rFonts w:ascii="Simplified Arabic" w:hAnsi="Simplified Arabic" w:cs="Simplified Arabic" w:hint="cs"/>
          <w:sz w:val="26"/>
          <w:szCs w:val="26"/>
          <w:rtl/>
        </w:rPr>
        <w:t xml:space="preserve"> </w:t>
      </w:r>
      <w:r w:rsidR="00B54560">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هيئة الأوراق المالية.</w:t>
      </w:r>
      <w:r w:rsidRPr="00C417FB">
        <w:rPr>
          <w:rFonts w:ascii="Simplified Arabic" w:hAnsi="Simplified Arabic" w:cs="Simplified Arabic"/>
          <w:sz w:val="26"/>
          <w:szCs w:val="26"/>
          <w:rtl/>
        </w:rPr>
        <w:tab/>
      </w:r>
    </w:p>
    <w:p w14:paraId="5696FFCB" w14:textId="77777777" w:rsidR="00C417FB" w:rsidRPr="00C417FB" w:rsidRDefault="00C417FB" w:rsidP="00C417FB">
      <w:pPr>
        <w:bidi/>
        <w:spacing w:after="0" w:line="240" w:lineRule="auto"/>
        <w:ind w:left="2920" w:right="-142" w:hanging="2919"/>
        <w:jc w:val="both"/>
        <w:rPr>
          <w:rFonts w:ascii="Simplified Arabic" w:hAnsi="Simplified Arabic" w:cs="Simplified Arabic"/>
          <w:sz w:val="26"/>
          <w:szCs w:val="26"/>
          <w:rtl/>
        </w:rPr>
      </w:pPr>
      <w:r w:rsidRPr="00C417FB">
        <w:rPr>
          <w:rFonts w:ascii="Simplified Arabic" w:hAnsi="Simplified Arabic" w:cs="Simplified Arabic"/>
          <w:sz w:val="26"/>
          <w:szCs w:val="26"/>
          <w:rtl/>
        </w:rPr>
        <w:t xml:space="preserve">المجلس </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  :    </w:t>
      </w:r>
      <w:r>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مجلس مفوضي الهيئة.</w:t>
      </w:r>
    </w:p>
    <w:p w14:paraId="79DFE895" w14:textId="77777777" w:rsidR="00C417FB" w:rsidRPr="00C417FB" w:rsidRDefault="00C417FB" w:rsidP="00C417FB">
      <w:pPr>
        <w:bidi/>
        <w:spacing w:after="0" w:line="240" w:lineRule="auto"/>
        <w:ind w:left="2920" w:right="-142" w:hanging="2919"/>
        <w:jc w:val="both"/>
        <w:rPr>
          <w:rFonts w:ascii="Simplified Arabic" w:hAnsi="Simplified Arabic" w:cs="Simplified Arabic"/>
          <w:sz w:val="26"/>
          <w:szCs w:val="26"/>
          <w:rtl/>
        </w:rPr>
      </w:pPr>
      <w:r w:rsidRPr="00C417FB">
        <w:rPr>
          <w:rFonts w:ascii="Simplified Arabic" w:hAnsi="Simplified Arabic" w:cs="Simplified Arabic"/>
          <w:sz w:val="26"/>
          <w:szCs w:val="26"/>
          <w:rtl/>
        </w:rPr>
        <w:t xml:space="preserve">الرئيس   </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 :    </w:t>
      </w:r>
      <w:r>
        <w:rPr>
          <w:rFonts w:ascii="Simplified Arabic" w:hAnsi="Simplified Arabic" w:cs="Simplified Arabic" w:hint="cs"/>
          <w:sz w:val="26"/>
          <w:szCs w:val="26"/>
          <w:rtl/>
        </w:rPr>
        <w:t xml:space="preserve"> </w:t>
      </w:r>
      <w:r w:rsidR="00B54560">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رئيس المجلس.</w:t>
      </w:r>
    </w:p>
    <w:p w14:paraId="1DEA942B" w14:textId="77777777" w:rsidR="00C417FB" w:rsidRPr="00C417FB" w:rsidRDefault="00C417FB" w:rsidP="00C417FB">
      <w:pPr>
        <w:bidi/>
        <w:spacing w:after="0" w:line="240" w:lineRule="auto"/>
        <w:ind w:left="2920" w:right="-142" w:hanging="2919"/>
        <w:jc w:val="both"/>
        <w:rPr>
          <w:rFonts w:ascii="Simplified Arabic" w:hAnsi="Simplified Arabic" w:cs="Simplified Arabic"/>
          <w:sz w:val="26"/>
          <w:szCs w:val="26"/>
          <w:rtl/>
        </w:rPr>
      </w:pPr>
      <w:r w:rsidRPr="00C417FB">
        <w:rPr>
          <w:rFonts w:ascii="Simplified Arabic" w:hAnsi="Simplified Arabic" w:cs="Simplified Arabic"/>
          <w:sz w:val="26"/>
          <w:szCs w:val="26"/>
          <w:rtl/>
        </w:rPr>
        <w:t>الجـــمعيــــــة</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 </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جمعية المحاسبين القانونيين الأردنيين.</w:t>
      </w:r>
    </w:p>
    <w:p w14:paraId="4B42E8CC" w14:textId="77777777" w:rsidR="00C417FB" w:rsidRPr="00C417FB" w:rsidRDefault="00C417FB" w:rsidP="00B54560">
      <w:pPr>
        <w:bidi/>
        <w:spacing w:after="0" w:line="240" w:lineRule="auto"/>
        <w:ind w:left="1651" w:right="-142" w:hanging="1650"/>
        <w:jc w:val="both"/>
        <w:rPr>
          <w:rFonts w:ascii="Simplified Arabic" w:hAnsi="Simplified Arabic" w:cs="Simplified Arabic"/>
          <w:sz w:val="26"/>
          <w:szCs w:val="26"/>
          <w:rtl/>
        </w:rPr>
      </w:pPr>
      <w:r w:rsidRPr="00C417FB">
        <w:rPr>
          <w:rFonts w:ascii="Simplified Arabic" w:hAnsi="Simplified Arabic" w:cs="Simplified Arabic"/>
          <w:sz w:val="26"/>
          <w:szCs w:val="26"/>
          <w:rtl/>
        </w:rPr>
        <w:t>الســــــــجـــــــل</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  </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سجل مدققي الحسابات المنسبين من الجمعية والموافق عليهم من الهيئة لتدقيق حسابات الجهات </w:t>
      </w:r>
      <w:r>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الخاضعة لرقابة الهيئة وإشرافها.</w:t>
      </w:r>
    </w:p>
    <w:p w14:paraId="60E9B645" w14:textId="77777777" w:rsidR="00C417FB" w:rsidRPr="00C417FB" w:rsidRDefault="00C417FB" w:rsidP="00B54560">
      <w:pPr>
        <w:bidi/>
        <w:spacing w:after="0" w:line="240" w:lineRule="auto"/>
        <w:ind w:left="1651" w:right="-142" w:hanging="1650"/>
        <w:jc w:val="both"/>
        <w:rPr>
          <w:rFonts w:ascii="Simplified Arabic" w:hAnsi="Simplified Arabic" w:cs="Simplified Arabic"/>
          <w:sz w:val="26"/>
          <w:szCs w:val="26"/>
          <w:rtl/>
        </w:rPr>
      </w:pPr>
      <w:r w:rsidRPr="00C417FB">
        <w:rPr>
          <w:rFonts w:ascii="Simplified Arabic" w:hAnsi="Simplified Arabic" w:cs="Simplified Arabic"/>
          <w:sz w:val="26"/>
          <w:szCs w:val="26"/>
          <w:rtl/>
        </w:rPr>
        <w:t>الــــمــوظـــــف</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      </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موظف مكتب التدقيق الحاصل على الشهادة الجامعية الأولى على الأقل تخصص محاسبة، أو أي من التخصصات ذات العلاقة</w:t>
      </w:r>
      <w:r>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بالمهنة والتي تتضمن (24) ساعة معتمدة كحد أدنى من مواد المحاسبة. </w:t>
      </w:r>
    </w:p>
    <w:p w14:paraId="01025EF2" w14:textId="77777777" w:rsidR="00C417FB" w:rsidRPr="00C417FB" w:rsidRDefault="00C417FB" w:rsidP="00C417FB">
      <w:pPr>
        <w:bidi/>
        <w:spacing w:after="0" w:line="240" w:lineRule="auto"/>
        <w:ind w:left="2920" w:right="-142" w:hanging="2919"/>
        <w:jc w:val="both"/>
        <w:rPr>
          <w:rFonts w:ascii="Simplified Arabic" w:hAnsi="Simplified Arabic" w:cs="Simplified Arabic"/>
          <w:sz w:val="26"/>
          <w:szCs w:val="26"/>
          <w:rtl/>
        </w:rPr>
      </w:pPr>
      <w:r w:rsidRPr="00C417FB">
        <w:rPr>
          <w:rFonts w:ascii="Simplified Arabic" w:hAnsi="Simplified Arabic" w:cs="Simplified Arabic"/>
          <w:sz w:val="26"/>
          <w:szCs w:val="26"/>
          <w:rtl/>
        </w:rPr>
        <w:t>المـــــهنـــــــــــــــــــة</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     </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مهنة التدقيق الخارجي للحسابات وفقا لقانون تنظيم مهنة المحاسبة القانونية المعمول به.</w:t>
      </w:r>
    </w:p>
    <w:p w14:paraId="53011047" w14:textId="77777777" w:rsidR="00C417FB" w:rsidRDefault="00C417FB" w:rsidP="00B54560">
      <w:pPr>
        <w:bidi/>
        <w:spacing w:after="0" w:line="240" w:lineRule="auto"/>
        <w:ind w:left="1651" w:right="-142" w:hanging="1650"/>
        <w:jc w:val="both"/>
        <w:rPr>
          <w:rFonts w:ascii="Simplified Arabic" w:hAnsi="Simplified Arabic" w:cs="Simplified Arabic"/>
          <w:sz w:val="26"/>
          <w:szCs w:val="26"/>
          <w:rtl/>
        </w:rPr>
      </w:pPr>
      <w:r w:rsidRPr="00C417FB">
        <w:rPr>
          <w:rFonts w:ascii="Simplified Arabic" w:hAnsi="Simplified Arabic" w:cs="Simplified Arabic"/>
          <w:sz w:val="26"/>
          <w:szCs w:val="26"/>
          <w:rtl/>
        </w:rPr>
        <w:t xml:space="preserve">مدقق الحسابات: </w:t>
      </w:r>
      <w:r>
        <w:rPr>
          <w:rFonts w:ascii="Simplified Arabic" w:hAnsi="Simplified Arabic" w:cs="Simplified Arabic" w:hint="cs"/>
          <w:sz w:val="26"/>
          <w:szCs w:val="26"/>
          <w:rtl/>
        </w:rPr>
        <w:t xml:space="preserve"> </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الشخص الطبيعي المجاز لمزاولة المهنة وفقا لأحكام قانون تنظيم مهنة المحاسبة القانونية المعمول به.</w:t>
      </w:r>
    </w:p>
    <w:p w14:paraId="6ADA4DA2" w14:textId="77777777" w:rsidR="00C873CD" w:rsidRDefault="00C873CD" w:rsidP="00C873CD">
      <w:pPr>
        <w:bidi/>
        <w:spacing w:after="0" w:line="240" w:lineRule="auto"/>
        <w:ind w:left="1651" w:right="-142" w:hanging="1650"/>
        <w:jc w:val="both"/>
        <w:rPr>
          <w:rFonts w:ascii="Simplified Arabic" w:hAnsi="Simplified Arabic" w:cs="Simplified Arabic"/>
          <w:sz w:val="26"/>
          <w:szCs w:val="26"/>
          <w:rtl/>
        </w:rPr>
      </w:pPr>
    </w:p>
    <w:p w14:paraId="53E11CFD" w14:textId="77777777" w:rsidR="00C873CD" w:rsidRDefault="00C873CD" w:rsidP="00C873CD">
      <w:pPr>
        <w:bidi/>
        <w:spacing w:after="0" w:line="240" w:lineRule="auto"/>
        <w:ind w:left="1651" w:right="-142" w:hanging="1650"/>
        <w:jc w:val="both"/>
        <w:rPr>
          <w:rFonts w:ascii="Simplified Arabic" w:hAnsi="Simplified Arabic" w:cs="Simplified Arabic"/>
          <w:sz w:val="26"/>
          <w:szCs w:val="26"/>
          <w:rtl/>
        </w:rPr>
      </w:pPr>
    </w:p>
    <w:p w14:paraId="7E21E75B" w14:textId="77777777" w:rsidR="00C873CD" w:rsidRDefault="00C873CD" w:rsidP="00C873CD">
      <w:pPr>
        <w:bidi/>
        <w:spacing w:after="0" w:line="240" w:lineRule="auto"/>
        <w:ind w:left="1651" w:right="-142" w:hanging="1650"/>
        <w:jc w:val="both"/>
        <w:rPr>
          <w:rFonts w:ascii="Simplified Arabic" w:hAnsi="Simplified Arabic" w:cs="Simplified Arabic"/>
          <w:sz w:val="26"/>
          <w:szCs w:val="26"/>
          <w:rtl/>
        </w:rPr>
      </w:pPr>
    </w:p>
    <w:p w14:paraId="75B578E7" w14:textId="77777777" w:rsidR="00C873CD" w:rsidRDefault="00C873CD" w:rsidP="00C873CD">
      <w:pPr>
        <w:bidi/>
        <w:spacing w:after="0" w:line="240" w:lineRule="auto"/>
        <w:ind w:left="1651" w:right="-142" w:hanging="1650"/>
        <w:jc w:val="both"/>
        <w:rPr>
          <w:rFonts w:ascii="Simplified Arabic" w:hAnsi="Simplified Arabic" w:cs="Simplified Arabic"/>
          <w:sz w:val="26"/>
          <w:szCs w:val="26"/>
          <w:rtl/>
        </w:rPr>
      </w:pPr>
    </w:p>
    <w:p w14:paraId="4DEC3705" w14:textId="77777777" w:rsidR="00C873CD" w:rsidRPr="00C417FB" w:rsidRDefault="00C873CD" w:rsidP="00C873CD">
      <w:pPr>
        <w:bidi/>
        <w:spacing w:after="0" w:line="240" w:lineRule="auto"/>
        <w:ind w:left="1651" w:right="-142" w:hanging="1650"/>
        <w:jc w:val="both"/>
        <w:rPr>
          <w:rFonts w:ascii="Simplified Arabic" w:hAnsi="Simplified Arabic" w:cs="Simplified Arabic"/>
          <w:sz w:val="26"/>
          <w:szCs w:val="26"/>
          <w:rtl/>
        </w:rPr>
      </w:pPr>
    </w:p>
    <w:p w14:paraId="7A079374" w14:textId="77777777" w:rsidR="00C417FB" w:rsidRPr="00D95517" w:rsidRDefault="00C417FB" w:rsidP="009F121E">
      <w:pPr>
        <w:bidi/>
        <w:spacing w:after="0" w:line="240" w:lineRule="auto"/>
        <w:ind w:left="1552" w:right="-142" w:hanging="1552"/>
        <w:jc w:val="both"/>
        <w:rPr>
          <w:rFonts w:ascii="Simplified Arabic" w:hAnsi="Simplified Arabic" w:cs="Simplified Arabic"/>
          <w:sz w:val="26"/>
          <w:szCs w:val="26"/>
          <w:rtl/>
        </w:rPr>
      </w:pPr>
      <w:r w:rsidRPr="00D95517">
        <w:rPr>
          <w:rFonts w:ascii="Simplified Arabic" w:hAnsi="Simplified Arabic" w:cs="Simplified Arabic"/>
          <w:sz w:val="26"/>
          <w:szCs w:val="26"/>
          <w:rtl/>
        </w:rPr>
        <w:t>مكتـــــــــب التدقيق: </w:t>
      </w:r>
      <w:r w:rsidR="00B54560">
        <w:rPr>
          <w:rFonts w:ascii="Simplified Arabic" w:hAnsi="Simplified Arabic" w:cs="Simplified Arabic" w:hint="cs"/>
          <w:sz w:val="26"/>
          <w:szCs w:val="26"/>
          <w:rtl/>
        </w:rPr>
        <w:t xml:space="preserve">  </w:t>
      </w:r>
      <w:r w:rsidRPr="00D95517">
        <w:rPr>
          <w:rFonts w:ascii="Simplified Arabic" w:hAnsi="Simplified Arabic" w:cs="Simplified Arabic"/>
          <w:color w:val="000000" w:themeColor="text1"/>
          <w:sz w:val="26"/>
          <w:szCs w:val="26"/>
          <w:rtl/>
        </w:rPr>
        <w:t>المؤسسة</w:t>
      </w:r>
      <w:r w:rsidR="009F121E" w:rsidRPr="00D95517">
        <w:rPr>
          <w:rFonts w:ascii="Simplified Arabic" w:hAnsi="Simplified Arabic" w:cs="Simplified Arabic" w:hint="cs"/>
          <w:color w:val="000000" w:themeColor="text1"/>
          <w:sz w:val="26"/>
          <w:szCs w:val="26"/>
          <w:rtl/>
        </w:rPr>
        <w:t xml:space="preserve"> أو</w:t>
      </w:r>
      <w:r w:rsidRPr="00D95517">
        <w:rPr>
          <w:rFonts w:ascii="Simplified Arabic" w:hAnsi="Simplified Arabic" w:cs="Simplified Arabic"/>
          <w:color w:val="000000" w:themeColor="text1"/>
          <w:sz w:val="26"/>
          <w:szCs w:val="26"/>
          <w:rtl/>
        </w:rPr>
        <w:t xml:space="preserve"> شركة التدقيق </w:t>
      </w:r>
      <w:r w:rsidRPr="00D95517">
        <w:rPr>
          <w:rFonts w:ascii="Simplified Arabic" w:hAnsi="Simplified Arabic" w:cs="Simplified Arabic"/>
          <w:sz w:val="26"/>
          <w:szCs w:val="26"/>
          <w:rtl/>
        </w:rPr>
        <w:t xml:space="preserve">التي يزاول مدقق الحسابات المهنة من خلالها، والمسجلة </w:t>
      </w:r>
      <w:r w:rsidR="009F121E" w:rsidRPr="00D95517">
        <w:rPr>
          <w:rFonts w:ascii="Simplified Arabic" w:hAnsi="Simplified Arabic" w:cs="Simplified Arabic" w:hint="cs"/>
          <w:sz w:val="26"/>
          <w:szCs w:val="26"/>
          <w:rtl/>
        </w:rPr>
        <w:t>وفق أحكام التشريعات ذوات العلاقة.</w:t>
      </w:r>
    </w:p>
    <w:p w14:paraId="0FB0C4C7" w14:textId="77777777" w:rsidR="009F121E" w:rsidRDefault="009F121E" w:rsidP="00B54560">
      <w:pPr>
        <w:pStyle w:val="ListParagraph"/>
        <w:tabs>
          <w:tab w:val="right" w:pos="274"/>
        </w:tabs>
        <w:bidi/>
        <w:ind w:left="1509" w:hanging="1509"/>
        <w:jc w:val="both"/>
        <w:rPr>
          <w:rFonts w:ascii="Simplified Arabic" w:hAnsi="Simplified Arabic" w:cs="Simplified Arabic"/>
          <w:color w:val="000000" w:themeColor="text1"/>
          <w:sz w:val="26"/>
          <w:szCs w:val="26"/>
          <w:rtl/>
          <w:lang w:bidi="ar-JO"/>
        </w:rPr>
      </w:pPr>
      <w:r w:rsidRPr="00D95517">
        <w:rPr>
          <w:rFonts w:ascii="Simplified Arabic" w:hAnsi="Simplified Arabic" w:cs="Simplified Arabic"/>
          <w:sz w:val="26"/>
          <w:szCs w:val="26"/>
          <w:rtl/>
          <w:lang w:bidi="ar-JO"/>
        </w:rPr>
        <w:t>فريق التدقيق:</w:t>
      </w:r>
      <w:r w:rsidR="00B54560">
        <w:rPr>
          <w:rFonts w:ascii="Simplified Arabic" w:hAnsi="Simplified Arabic" w:cs="Simplified Arabic" w:hint="cs"/>
          <w:sz w:val="26"/>
          <w:szCs w:val="26"/>
          <w:rtl/>
          <w:lang w:bidi="ar-JO"/>
        </w:rPr>
        <w:t xml:space="preserve">    </w:t>
      </w:r>
      <w:r w:rsidRPr="00D95517">
        <w:rPr>
          <w:rFonts w:ascii="Simplified Arabic" w:hAnsi="Simplified Arabic" w:cs="Simplified Arabic"/>
          <w:sz w:val="26"/>
          <w:szCs w:val="26"/>
          <w:rtl/>
          <w:lang w:bidi="ar-JO"/>
        </w:rPr>
        <w:t xml:space="preserve"> </w:t>
      </w:r>
      <w:r w:rsidRPr="00D95517">
        <w:rPr>
          <w:rFonts w:ascii="Simplified Arabic" w:hAnsi="Simplified Arabic" w:cs="Simplified Arabic" w:hint="cs"/>
          <w:color w:val="000000" w:themeColor="text1"/>
          <w:sz w:val="26"/>
          <w:szCs w:val="26"/>
          <w:rtl/>
          <w:lang w:bidi="ar-JO"/>
        </w:rPr>
        <w:t>أعضاء</w:t>
      </w:r>
      <w:r w:rsidRPr="00D95517">
        <w:rPr>
          <w:rFonts w:ascii="Simplified Arabic" w:hAnsi="Simplified Arabic" w:cs="Simplified Arabic"/>
          <w:color w:val="000000" w:themeColor="text1"/>
          <w:sz w:val="26"/>
          <w:szCs w:val="26"/>
          <w:rtl/>
          <w:lang w:bidi="ar-JO"/>
        </w:rPr>
        <w:t xml:space="preserve"> الفريق </w:t>
      </w:r>
      <w:r w:rsidRPr="00D95517">
        <w:rPr>
          <w:rFonts w:ascii="Simplified Arabic" w:hAnsi="Simplified Arabic" w:cs="Simplified Arabic" w:hint="cs"/>
          <w:color w:val="000000" w:themeColor="text1"/>
          <w:sz w:val="26"/>
          <w:szCs w:val="26"/>
          <w:rtl/>
          <w:lang w:bidi="ar-JO"/>
        </w:rPr>
        <w:t xml:space="preserve">العاملون لدى مكتب التدقيق الذين يقومون بإجراءات التدقيق تحت إشراف </w:t>
      </w:r>
      <w:r w:rsidR="00B54560">
        <w:rPr>
          <w:rFonts w:ascii="Simplified Arabic" w:hAnsi="Simplified Arabic" w:cs="Simplified Arabic" w:hint="cs"/>
          <w:color w:val="000000" w:themeColor="text1"/>
          <w:sz w:val="26"/>
          <w:szCs w:val="26"/>
          <w:rtl/>
          <w:lang w:bidi="ar-JO"/>
        </w:rPr>
        <w:t xml:space="preserve"> </w:t>
      </w:r>
      <w:r w:rsidRPr="00D95517">
        <w:rPr>
          <w:rFonts w:ascii="Simplified Arabic" w:hAnsi="Simplified Arabic" w:cs="Simplified Arabic" w:hint="cs"/>
          <w:color w:val="000000" w:themeColor="text1"/>
          <w:sz w:val="26"/>
          <w:szCs w:val="26"/>
          <w:rtl/>
          <w:lang w:bidi="ar-JO"/>
        </w:rPr>
        <w:t>المحاسب القانوني المسؤول عن التدقيق.</w:t>
      </w:r>
      <w:r w:rsidRPr="00D95517">
        <w:rPr>
          <w:rFonts w:ascii="Simplified Arabic" w:hAnsi="Simplified Arabic" w:cs="Simplified Arabic"/>
          <w:color w:val="000000" w:themeColor="text1"/>
          <w:sz w:val="26"/>
          <w:szCs w:val="26"/>
          <w:rtl/>
          <w:lang w:bidi="ar-JO"/>
        </w:rPr>
        <w:t xml:space="preserve"> </w:t>
      </w:r>
    </w:p>
    <w:p w14:paraId="0B79AEAF" w14:textId="77777777" w:rsidR="00803F51" w:rsidRPr="00803F51" w:rsidRDefault="00803F51" w:rsidP="00B54560">
      <w:pPr>
        <w:pStyle w:val="ListParagraph"/>
        <w:tabs>
          <w:tab w:val="right" w:pos="274"/>
          <w:tab w:val="right" w:pos="1651"/>
        </w:tabs>
        <w:bidi/>
        <w:ind w:left="1269" w:hanging="1269"/>
        <w:jc w:val="both"/>
        <w:rPr>
          <w:rFonts w:ascii="Simplified Arabic" w:hAnsi="Simplified Arabic" w:cs="Simplified Arabic"/>
          <w:sz w:val="26"/>
          <w:szCs w:val="26"/>
          <w:rtl/>
          <w:lang w:bidi="ar-JO"/>
        </w:rPr>
      </w:pPr>
      <w:r w:rsidRPr="00803F51">
        <w:rPr>
          <w:rFonts w:ascii="Simplified Arabic" w:hAnsi="Simplified Arabic" w:cs="Simplified Arabic" w:hint="cs"/>
          <w:sz w:val="26"/>
          <w:szCs w:val="26"/>
          <w:rtl/>
          <w:lang w:bidi="ar-JO"/>
        </w:rPr>
        <w:t xml:space="preserve">الأقــــــــربـــــــــــــــــاء: </w:t>
      </w:r>
      <w:r w:rsidR="00B54560">
        <w:rPr>
          <w:rFonts w:ascii="Simplified Arabic" w:hAnsi="Simplified Arabic" w:cs="Simplified Arabic" w:hint="cs"/>
          <w:sz w:val="26"/>
          <w:szCs w:val="26"/>
          <w:rtl/>
          <w:lang w:bidi="ar-JO"/>
        </w:rPr>
        <w:t xml:space="preserve">    </w:t>
      </w:r>
      <w:r w:rsidRPr="00803F51">
        <w:rPr>
          <w:rFonts w:ascii="Simplified Arabic" w:hAnsi="Simplified Arabic" w:cs="Simplified Arabic" w:hint="cs"/>
          <w:sz w:val="26"/>
          <w:szCs w:val="26"/>
          <w:rtl/>
          <w:lang w:bidi="ar-JO"/>
        </w:rPr>
        <w:t>الزوج</w:t>
      </w:r>
      <w:r w:rsidRPr="00803F51">
        <w:rPr>
          <w:rFonts w:ascii="Simplified Arabic" w:hAnsi="Simplified Arabic" w:cs="Simplified Arabic"/>
          <w:sz w:val="26"/>
          <w:szCs w:val="26"/>
          <w:rtl/>
          <w:lang w:bidi="ar-JO"/>
        </w:rPr>
        <w:t xml:space="preserve"> </w:t>
      </w:r>
      <w:r w:rsidRPr="00803F51">
        <w:rPr>
          <w:rFonts w:ascii="Simplified Arabic" w:hAnsi="Simplified Arabic" w:cs="Simplified Arabic" w:hint="cs"/>
          <w:sz w:val="26"/>
          <w:szCs w:val="26"/>
          <w:rtl/>
          <w:lang w:bidi="ar-JO"/>
        </w:rPr>
        <w:t>والزوجة</w:t>
      </w:r>
      <w:r w:rsidRPr="00803F51">
        <w:rPr>
          <w:rFonts w:ascii="Simplified Arabic" w:hAnsi="Simplified Arabic" w:cs="Simplified Arabic"/>
          <w:sz w:val="26"/>
          <w:szCs w:val="26"/>
          <w:rtl/>
          <w:lang w:bidi="ar-JO"/>
        </w:rPr>
        <w:t xml:space="preserve"> </w:t>
      </w:r>
      <w:r w:rsidRPr="00803F51">
        <w:rPr>
          <w:rFonts w:ascii="Simplified Arabic" w:hAnsi="Simplified Arabic" w:cs="Simplified Arabic" w:hint="cs"/>
          <w:sz w:val="26"/>
          <w:szCs w:val="26"/>
          <w:rtl/>
          <w:lang w:bidi="ar-JO"/>
        </w:rPr>
        <w:t>والأولاد</w:t>
      </w:r>
      <w:r w:rsidRPr="00803F51">
        <w:rPr>
          <w:rFonts w:ascii="Simplified Arabic" w:hAnsi="Simplified Arabic" w:cs="Simplified Arabic"/>
          <w:sz w:val="26"/>
          <w:szCs w:val="26"/>
          <w:rtl/>
          <w:lang w:bidi="ar-JO"/>
        </w:rPr>
        <w:t xml:space="preserve"> القصر</w:t>
      </w:r>
      <w:r w:rsidR="00B54560">
        <w:rPr>
          <w:rFonts w:ascii="Simplified Arabic" w:hAnsi="Simplified Arabic" w:cs="Simplified Arabic" w:hint="cs"/>
          <w:sz w:val="26"/>
          <w:szCs w:val="26"/>
          <w:rtl/>
          <w:lang w:bidi="ar-JO"/>
        </w:rPr>
        <w:t>.</w:t>
      </w:r>
    </w:p>
    <w:p w14:paraId="562F1F61" w14:textId="77777777" w:rsidR="00C417FB" w:rsidRPr="009F121E" w:rsidRDefault="00C417FB" w:rsidP="00C417FB">
      <w:pPr>
        <w:pStyle w:val="ListParagraph"/>
        <w:tabs>
          <w:tab w:val="right" w:pos="274"/>
        </w:tabs>
        <w:bidi/>
        <w:spacing w:after="0" w:line="240" w:lineRule="auto"/>
        <w:ind w:left="1552" w:hanging="1552"/>
        <w:jc w:val="both"/>
        <w:rPr>
          <w:rFonts w:ascii="Simplified Arabic" w:hAnsi="Simplified Arabic" w:cs="Simplified Arabic"/>
          <w:color w:val="000000" w:themeColor="text1"/>
          <w:sz w:val="26"/>
          <w:szCs w:val="26"/>
          <w:rtl/>
          <w:lang w:bidi="ar-JO"/>
        </w:rPr>
      </w:pPr>
      <w:r w:rsidRPr="00D95517">
        <w:rPr>
          <w:rFonts w:ascii="Simplified Arabic" w:hAnsi="Simplified Arabic" w:cs="Simplified Arabic"/>
          <w:sz w:val="26"/>
          <w:szCs w:val="26"/>
          <w:rtl/>
        </w:rPr>
        <w:t xml:space="preserve">الخطأ المهني: </w:t>
      </w:r>
      <w:r w:rsidR="00B54560">
        <w:rPr>
          <w:rFonts w:ascii="Simplified Arabic" w:hAnsi="Simplified Arabic" w:cs="Simplified Arabic" w:hint="cs"/>
          <w:sz w:val="26"/>
          <w:szCs w:val="26"/>
          <w:rtl/>
        </w:rPr>
        <w:t xml:space="preserve">   </w:t>
      </w:r>
      <w:r w:rsidRPr="00D95517">
        <w:rPr>
          <w:rFonts w:ascii="Simplified Arabic" w:hAnsi="Simplified Arabic" w:cs="Simplified Arabic"/>
          <w:sz w:val="26"/>
          <w:szCs w:val="26"/>
          <w:rtl/>
        </w:rPr>
        <w:t>عدم التزام مدقق الحسابات بمتطلبات قواعد السلوك المهني،</w:t>
      </w:r>
      <w:r w:rsidRPr="00C417FB">
        <w:rPr>
          <w:rFonts w:ascii="Simplified Arabic" w:hAnsi="Simplified Arabic" w:cs="Simplified Arabic"/>
          <w:sz w:val="26"/>
          <w:szCs w:val="26"/>
          <w:rtl/>
        </w:rPr>
        <w:t xml:space="preserve"> وعدم تخطيط وتنفيذ التدقيق بغرض التوصل إلى تأكيد معقول حول ما إذا كانت القوائم المالية خالية من الأخطاء الجوهرية </w:t>
      </w:r>
      <w:r w:rsidRPr="00FD005E">
        <w:rPr>
          <w:rFonts w:ascii="Simplified Arabic" w:hAnsi="Simplified Arabic" w:cs="Simplified Arabic"/>
          <w:color w:val="000000" w:themeColor="text1"/>
          <w:sz w:val="26"/>
          <w:szCs w:val="26"/>
          <w:rtl/>
        </w:rPr>
        <w:t>المتعلقة بأعمال التدقيق الخارجي.</w:t>
      </w:r>
    </w:p>
    <w:p w14:paraId="68D3A1BB" w14:textId="77777777" w:rsidR="00C417FB" w:rsidRDefault="00C417FB" w:rsidP="00B54560">
      <w:pPr>
        <w:bidi/>
        <w:spacing w:after="0" w:line="240" w:lineRule="auto"/>
        <w:ind w:left="1509" w:right="-142" w:hanging="1509"/>
        <w:jc w:val="both"/>
        <w:rPr>
          <w:rFonts w:ascii="Simplified Arabic" w:hAnsi="Simplified Arabic" w:cs="Simplified Arabic"/>
          <w:sz w:val="26"/>
          <w:szCs w:val="26"/>
          <w:rtl/>
          <w:lang w:bidi="ar-JO"/>
        </w:rPr>
      </w:pPr>
      <w:r w:rsidRPr="00C417FB">
        <w:rPr>
          <w:rFonts w:ascii="Simplified Arabic" w:hAnsi="Simplified Arabic" w:cs="Simplified Arabic"/>
          <w:sz w:val="26"/>
          <w:szCs w:val="26"/>
          <w:rtl/>
        </w:rPr>
        <w:t xml:space="preserve">الخطأ الجوهري: </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lang w:bidi="ar-JO"/>
        </w:rPr>
        <w:t>هو خطأ هام يتمثل في إغفال أو حذف بنود في البيانات المالية أو عرضها بصورة خاطئة، سواء بشكل متعمد أو غير متعمد، مما ينتج عنه فشل في الاستخدام أو سوء استخدام المعلومة الموثوقة والتي تكون متوفرة عند تقديم تلك البيانات.</w:t>
      </w:r>
    </w:p>
    <w:p w14:paraId="19F06671" w14:textId="77777777" w:rsidR="00400DC7" w:rsidRPr="00C417FB" w:rsidRDefault="00400DC7" w:rsidP="00400DC7">
      <w:pPr>
        <w:bidi/>
        <w:spacing w:after="0" w:line="240" w:lineRule="auto"/>
        <w:ind w:left="1410" w:right="-142" w:hanging="1410"/>
        <w:jc w:val="both"/>
        <w:rPr>
          <w:rFonts w:ascii="Simplified Arabic" w:hAnsi="Simplified Arabic" w:cs="Simplified Arabic"/>
          <w:sz w:val="26"/>
          <w:szCs w:val="26"/>
          <w:rtl/>
          <w:lang w:bidi="ar-JO"/>
        </w:rPr>
      </w:pPr>
    </w:p>
    <w:p w14:paraId="3696B8EB" w14:textId="77777777" w:rsidR="00C417FB" w:rsidRPr="00C417FB" w:rsidRDefault="00C417FB" w:rsidP="00C417FB">
      <w:pPr>
        <w:bidi/>
        <w:ind w:left="-7" w:right="-142" w:firstLine="7"/>
        <w:jc w:val="both"/>
        <w:rPr>
          <w:rFonts w:ascii="Simplified Arabic" w:hAnsi="Simplified Arabic" w:cs="Simplified Arabic"/>
          <w:sz w:val="26"/>
          <w:szCs w:val="26"/>
          <w:rtl/>
        </w:rPr>
      </w:pPr>
      <w:r w:rsidRPr="00C417FB">
        <w:rPr>
          <w:rFonts w:ascii="Simplified Arabic" w:hAnsi="Simplified Arabic" w:cs="Simplified Arabic"/>
          <w:b/>
          <w:bCs/>
          <w:sz w:val="26"/>
          <w:szCs w:val="26"/>
          <w:rtl/>
        </w:rPr>
        <w:t>المادة (3):</w:t>
      </w:r>
      <w:r w:rsidRPr="00C417FB">
        <w:rPr>
          <w:rFonts w:ascii="Simplified Arabic" w:hAnsi="Simplified Arabic" w:cs="Simplified Arabic"/>
          <w:sz w:val="26"/>
          <w:szCs w:val="26"/>
          <w:rtl/>
        </w:rPr>
        <w:t xml:space="preserve"> تُعتمد معايير التدقيق الدولية الصادرة عن الاتحاد الدولي للمحاسبين لغايات تدقيق حسابات الجهات الخاضعة لرقابة الهيئة وإشرافها.</w:t>
      </w:r>
    </w:p>
    <w:p w14:paraId="4F40EE3B" w14:textId="77777777" w:rsidR="00C417FB" w:rsidRDefault="00C417FB" w:rsidP="00C417FB">
      <w:pPr>
        <w:bidi/>
        <w:jc w:val="both"/>
        <w:rPr>
          <w:rFonts w:ascii="Simplified Arabic" w:hAnsi="Simplified Arabic" w:cs="Simplified Arabic"/>
          <w:sz w:val="26"/>
          <w:szCs w:val="26"/>
          <w:rtl/>
        </w:rPr>
      </w:pPr>
      <w:r w:rsidRPr="00C417FB">
        <w:rPr>
          <w:rFonts w:ascii="Simplified Arabic" w:hAnsi="Simplified Arabic" w:cs="Simplified Arabic"/>
          <w:b/>
          <w:bCs/>
          <w:sz w:val="26"/>
          <w:szCs w:val="26"/>
          <w:rtl/>
        </w:rPr>
        <w:t>المادة (4):</w:t>
      </w:r>
      <w:r w:rsidRPr="00C417FB">
        <w:rPr>
          <w:rFonts w:ascii="Simplified Arabic" w:hAnsi="Simplified Arabic" w:cs="Simplified Arabic"/>
          <w:sz w:val="26"/>
          <w:szCs w:val="26"/>
          <w:rtl/>
        </w:rPr>
        <w:t xml:space="preserve"> مع عدم الإخلال بأحكام قانون تنظيم مهنة المحاسبة القانونية والتشريعات الأخرى ذات</w:t>
      </w:r>
      <w:r w:rsidRPr="00C417FB">
        <w:rPr>
          <w:rFonts w:ascii="Simplified Arabic" w:hAnsi="Simplified Arabic" w:cs="Simplified Arabic"/>
          <w:sz w:val="26"/>
          <w:szCs w:val="26"/>
        </w:rPr>
        <w:t xml:space="preserve"> </w:t>
      </w:r>
      <w:r w:rsidRPr="00C417FB">
        <w:rPr>
          <w:rFonts w:ascii="Simplified Arabic" w:hAnsi="Simplified Arabic" w:cs="Simplified Arabic"/>
          <w:sz w:val="26"/>
          <w:szCs w:val="26"/>
          <w:rtl/>
        </w:rPr>
        <w:t>العلاقة المعمول بها، يجوز لأي مدقق حسابات التقدم للهيئة من خلال الجمعية بطلب</w:t>
      </w:r>
      <w:r w:rsidRPr="00C417FB">
        <w:rPr>
          <w:rFonts w:ascii="Simplified Arabic" w:hAnsi="Simplified Arabic" w:cs="Simplified Arabic"/>
          <w:sz w:val="26"/>
          <w:szCs w:val="26"/>
        </w:rPr>
        <w:t xml:space="preserve"> </w:t>
      </w:r>
      <w:r w:rsidRPr="00C417FB">
        <w:rPr>
          <w:rFonts w:ascii="Simplified Arabic" w:hAnsi="Simplified Arabic" w:cs="Simplified Arabic"/>
          <w:sz w:val="26"/>
          <w:szCs w:val="26"/>
          <w:rtl/>
        </w:rPr>
        <w:t>قيد اسمه في السجل شريطة استيفاء المتطلبات التالية</w:t>
      </w:r>
      <w:r w:rsidRPr="00C417FB">
        <w:rPr>
          <w:rFonts w:ascii="Simplified Arabic" w:hAnsi="Simplified Arabic" w:cs="Simplified Arabic"/>
          <w:sz w:val="26"/>
          <w:szCs w:val="26"/>
        </w:rPr>
        <w:t>:</w:t>
      </w:r>
    </w:p>
    <w:p w14:paraId="090025A1" w14:textId="77777777" w:rsidR="009F121E" w:rsidRDefault="009F121E" w:rsidP="00803F51">
      <w:pPr>
        <w:pStyle w:val="ListParagraph"/>
        <w:numPr>
          <w:ilvl w:val="0"/>
          <w:numId w:val="10"/>
        </w:numPr>
        <w:tabs>
          <w:tab w:val="right" w:pos="375"/>
        </w:tabs>
        <w:bidi/>
        <w:ind w:left="-81" w:right="270" w:firstLine="90"/>
        <w:jc w:val="both"/>
        <w:rPr>
          <w:rFonts w:ascii="Simplified Arabic" w:hAnsi="Simplified Arabic" w:cs="Simplified Arabic"/>
          <w:sz w:val="26"/>
          <w:szCs w:val="26"/>
        </w:rPr>
      </w:pPr>
      <w:r>
        <w:rPr>
          <w:rFonts w:ascii="Simplified Arabic" w:hAnsi="Simplified Arabic" w:cs="Simplified Arabic" w:hint="cs"/>
          <w:sz w:val="26"/>
          <w:szCs w:val="26"/>
          <w:rtl/>
        </w:rPr>
        <w:t>ان يكون حاصلًا على شهادة عضوية لدى الجمعية وإجازة مزاولة مهنة سارية المفعول.</w:t>
      </w:r>
    </w:p>
    <w:p w14:paraId="65B03CF2" w14:textId="77777777" w:rsidR="009F121E" w:rsidRPr="009F121E" w:rsidRDefault="009F121E" w:rsidP="009F121E">
      <w:pPr>
        <w:pStyle w:val="ListParagraph"/>
        <w:numPr>
          <w:ilvl w:val="0"/>
          <w:numId w:val="10"/>
        </w:numPr>
        <w:bidi/>
        <w:ind w:left="369"/>
        <w:jc w:val="both"/>
        <w:rPr>
          <w:rFonts w:ascii="Simplified Arabic" w:hAnsi="Simplified Arabic" w:cs="Simplified Arabic"/>
          <w:sz w:val="26"/>
          <w:szCs w:val="26"/>
          <w:rtl/>
        </w:rPr>
      </w:pPr>
      <w:r>
        <w:rPr>
          <w:rFonts w:ascii="Simplified Arabic" w:hAnsi="Simplified Arabic" w:cs="Simplified Arabic" w:hint="cs"/>
          <w:sz w:val="26"/>
          <w:szCs w:val="26"/>
          <w:rtl/>
        </w:rPr>
        <w:t xml:space="preserve">ألا يقل مجموع خبرته العملية كمدقق حسابات عن خمس سنوات تدقيق خارجي </w:t>
      </w:r>
      <w:r w:rsidR="00803F51">
        <w:rPr>
          <w:rFonts w:ascii="Simplified Arabic" w:hAnsi="Simplified Arabic" w:cs="Simplified Arabic" w:hint="cs"/>
          <w:sz w:val="26"/>
          <w:szCs w:val="26"/>
          <w:rtl/>
        </w:rPr>
        <w:t>ل</w:t>
      </w:r>
      <w:r>
        <w:rPr>
          <w:rFonts w:ascii="Simplified Arabic" w:hAnsi="Simplified Arabic" w:cs="Simplified Arabic" w:hint="cs"/>
          <w:sz w:val="26"/>
          <w:szCs w:val="26"/>
          <w:rtl/>
        </w:rPr>
        <w:t>لشركات داخل المملكة أو خارجها.</w:t>
      </w:r>
    </w:p>
    <w:p w14:paraId="351EF73E" w14:textId="77777777" w:rsidR="00C417FB" w:rsidRPr="00C417FB" w:rsidRDefault="00C417FB" w:rsidP="00B54560">
      <w:pPr>
        <w:pStyle w:val="ListParagraph"/>
        <w:tabs>
          <w:tab w:val="right" w:pos="375"/>
        </w:tabs>
        <w:bidi/>
        <w:spacing w:after="0" w:line="240" w:lineRule="auto"/>
        <w:ind w:left="375" w:hanging="375"/>
        <w:jc w:val="both"/>
        <w:rPr>
          <w:rFonts w:ascii="Simplified Arabic" w:hAnsi="Simplified Arabic" w:cs="Simplified Arabic"/>
          <w:sz w:val="26"/>
          <w:szCs w:val="26"/>
          <w:rtl/>
        </w:rPr>
      </w:pPr>
      <w:r w:rsidRPr="00C417FB">
        <w:rPr>
          <w:rFonts w:ascii="Simplified Arabic" w:hAnsi="Simplified Arabic" w:cs="Simplified Arabic"/>
          <w:sz w:val="26"/>
          <w:szCs w:val="26"/>
          <w:rtl/>
        </w:rPr>
        <w:t>جـ</w:t>
      </w:r>
      <w:r w:rsidR="00B54560">
        <w:rPr>
          <w:rFonts w:ascii="Simplified Arabic" w:hAnsi="Simplified Arabic" w:cs="Simplified Arabic" w:hint="cs"/>
          <w:sz w:val="26"/>
          <w:szCs w:val="26"/>
          <w:rtl/>
        </w:rPr>
        <w:t>.</w:t>
      </w:r>
      <w:r w:rsidRPr="00C417FB">
        <w:rPr>
          <w:rFonts w:ascii="Simplified Arabic" w:hAnsi="Simplified Arabic" w:cs="Simplified Arabic"/>
          <w:sz w:val="26"/>
          <w:szCs w:val="26"/>
          <w:rtl/>
        </w:rPr>
        <w:t> </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أن لا يكون محروماً من مزاولة التدقيق عند تقديمه للطلب </w:t>
      </w:r>
      <w:r w:rsidRPr="00C417FB">
        <w:rPr>
          <w:rFonts w:ascii="Simplified Arabic" w:hAnsi="Simplified Arabic" w:cs="Simplified Arabic" w:hint="cs"/>
          <w:sz w:val="26"/>
          <w:szCs w:val="26"/>
          <w:rtl/>
        </w:rPr>
        <w:t>أو</w:t>
      </w:r>
      <w:r w:rsidRPr="00C417FB">
        <w:rPr>
          <w:rFonts w:ascii="Simplified Arabic" w:hAnsi="Simplified Arabic" w:cs="Simplified Arabic"/>
          <w:sz w:val="26"/>
          <w:szCs w:val="26"/>
          <w:rtl/>
        </w:rPr>
        <w:t xml:space="preserve"> صدر بحقه حكماً جزائياً قطعياً نتيجة ارتكابه أخطاء مهنية أو مخالفات قانونية ذات علاقة بالمهنة</w:t>
      </w:r>
      <w:r w:rsidRPr="00C417FB">
        <w:rPr>
          <w:rFonts w:ascii="Simplified Arabic" w:hAnsi="Simplified Arabic" w:cs="Simplified Arabic"/>
          <w:sz w:val="26"/>
          <w:szCs w:val="26"/>
        </w:rPr>
        <w:t>.</w:t>
      </w:r>
      <w:r w:rsidRPr="00C417FB">
        <w:rPr>
          <w:rFonts w:ascii="Simplified Arabic" w:hAnsi="Simplified Arabic" w:cs="Simplified Arabic"/>
          <w:sz w:val="26"/>
          <w:szCs w:val="26"/>
          <w:rtl/>
        </w:rPr>
        <w:t xml:space="preserve"> </w:t>
      </w:r>
      <w:r w:rsidRPr="00C417FB">
        <w:rPr>
          <w:rFonts w:ascii="Simplified Arabic" w:hAnsi="Simplified Arabic" w:cs="Simplified Arabic"/>
          <w:sz w:val="26"/>
          <w:szCs w:val="26"/>
        </w:rPr>
        <w:t>‌</w:t>
      </w:r>
    </w:p>
    <w:p w14:paraId="7FFFCB81" w14:textId="77777777" w:rsidR="00C417FB" w:rsidRDefault="00C417FB" w:rsidP="00B54560">
      <w:pPr>
        <w:bidi/>
        <w:ind w:left="517" w:hanging="478"/>
        <w:jc w:val="both"/>
        <w:rPr>
          <w:rFonts w:ascii="Simplified Arabic" w:hAnsi="Simplified Arabic" w:cs="Simplified Arabic"/>
          <w:sz w:val="26"/>
          <w:szCs w:val="26"/>
          <w:rtl/>
        </w:rPr>
      </w:pPr>
      <w:r w:rsidRPr="00C417FB">
        <w:rPr>
          <w:rFonts w:ascii="Simplified Arabic" w:hAnsi="Simplified Arabic" w:cs="Simplified Arabic"/>
          <w:sz w:val="26"/>
          <w:szCs w:val="26"/>
          <w:rtl/>
        </w:rPr>
        <w:t>د</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 أن لا يكون قد صدر بحقه عقوبات ناتجة عن ارتكاب أخطاء مهنية أو مخالفات قانونية ذات علاقة بممارسة المهنة من قبل أي جهة تنظيمية</w:t>
      </w:r>
      <w:r w:rsidR="00B54560">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معنية أو رقابية أكثر من مرتين</w:t>
      </w:r>
      <w:r w:rsidRPr="00C417FB">
        <w:rPr>
          <w:rFonts w:ascii="Simplified Arabic" w:hAnsi="Simplified Arabic" w:cs="Simplified Arabic"/>
          <w:sz w:val="26"/>
          <w:szCs w:val="26"/>
        </w:rPr>
        <w:t xml:space="preserve"> </w:t>
      </w:r>
      <w:r w:rsidRPr="00C417FB">
        <w:rPr>
          <w:rFonts w:ascii="Simplified Arabic" w:hAnsi="Simplified Arabic" w:cs="Simplified Arabic"/>
          <w:sz w:val="26"/>
          <w:szCs w:val="26"/>
          <w:rtl/>
        </w:rPr>
        <w:t>ولا يعتبر التنبيه عقوبة لغاية تنفيذ أحكام هذه المادة.</w:t>
      </w:r>
    </w:p>
    <w:p w14:paraId="132F06BB" w14:textId="77777777" w:rsidR="00C873CD" w:rsidRDefault="00C873CD" w:rsidP="00C873CD">
      <w:pPr>
        <w:bidi/>
        <w:ind w:left="517" w:hanging="478"/>
        <w:jc w:val="both"/>
        <w:rPr>
          <w:rFonts w:ascii="Simplified Arabic" w:hAnsi="Simplified Arabic" w:cs="Simplified Arabic"/>
          <w:sz w:val="26"/>
          <w:szCs w:val="26"/>
          <w:rtl/>
        </w:rPr>
      </w:pPr>
    </w:p>
    <w:p w14:paraId="0E21F8F2" w14:textId="77777777" w:rsidR="00C873CD" w:rsidRDefault="00C873CD" w:rsidP="00C873CD">
      <w:pPr>
        <w:bidi/>
        <w:ind w:left="517" w:hanging="478"/>
        <w:jc w:val="both"/>
        <w:rPr>
          <w:rFonts w:ascii="Simplified Arabic" w:hAnsi="Simplified Arabic" w:cs="Simplified Arabic"/>
          <w:sz w:val="26"/>
          <w:szCs w:val="26"/>
          <w:rtl/>
        </w:rPr>
      </w:pPr>
    </w:p>
    <w:p w14:paraId="48581A8E" w14:textId="77777777" w:rsidR="00C873CD" w:rsidRPr="00C417FB" w:rsidRDefault="00C873CD" w:rsidP="00C873CD">
      <w:pPr>
        <w:bidi/>
        <w:ind w:left="517" w:hanging="478"/>
        <w:jc w:val="both"/>
        <w:rPr>
          <w:rFonts w:ascii="Simplified Arabic" w:hAnsi="Simplified Arabic" w:cs="Simplified Arabic"/>
          <w:sz w:val="26"/>
          <w:szCs w:val="26"/>
          <w:rtl/>
        </w:rPr>
      </w:pPr>
    </w:p>
    <w:p w14:paraId="76FF8DBA" w14:textId="77777777" w:rsidR="00C417FB" w:rsidRPr="00C417FB" w:rsidRDefault="00C417FB" w:rsidP="00B54560">
      <w:pPr>
        <w:bidi/>
        <w:spacing w:line="360" w:lineRule="atLeast"/>
        <w:ind w:hanging="50"/>
        <w:jc w:val="both"/>
        <w:rPr>
          <w:rFonts w:ascii="Simplified Arabic" w:hAnsi="Simplified Arabic" w:cs="Simplified Arabic"/>
          <w:sz w:val="26"/>
          <w:szCs w:val="26"/>
          <w:rtl/>
          <w:lang w:bidi="ar-JO"/>
        </w:rPr>
      </w:pPr>
      <w:r w:rsidRPr="00C417FB">
        <w:rPr>
          <w:rFonts w:ascii="Simplified Arabic" w:hAnsi="Simplified Arabic" w:cs="Simplified Arabic"/>
          <w:b/>
          <w:bCs/>
          <w:sz w:val="26"/>
          <w:szCs w:val="26"/>
          <w:rtl/>
        </w:rPr>
        <w:t>المادة (5):</w:t>
      </w:r>
      <w:r w:rsidRPr="00C417FB">
        <w:rPr>
          <w:rFonts w:ascii="Simplified Arabic" w:hAnsi="Simplified Arabic" w:cs="Simplified Arabic"/>
          <w:sz w:val="26"/>
          <w:szCs w:val="26"/>
          <w:rtl/>
        </w:rPr>
        <w:t xml:space="preserve"> على مدقق الحسابات الذي يرغب في القيد في السجل التقدم بطلب للهيئة من خلال الجمعية مرفقاً به البيانات التالية:</w:t>
      </w:r>
    </w:p>
    <w:p w14:paraId="44ED1819" w14:textId="77777777" w:rsidR="00C417FB" w:rsidRPr="00171BA9" w:rsidRDefault="00C417FB" w:rsidP="00171BA9">
      <w:pPr>
        <w:pStyle w:val="ListParagraph"/>
        <w:numPr>
          <w:ilvl w:val="0"/>
          <w:numId w:val="2"/>
        </w:numPr>
        <w:bidi/>
        <w:spacing w:line="360" w:lineRule="atLeast"/>
        <w:ind w:right="-281"/>
        <w:jc w:val="both"/>
        <w:rPr>
          <w:rFonts w:ascii="Simplified Arabic" w:hAnsi="Simplified Arabic" w:cs="Simplified Arabic"/>
          <w:sz w:val="26"/>
          <w:szCs w:val="26"/>
        </w:rPr>
      </w:pPr>
      <w:r w:rsidRPr="00171BA9">
        <w:rPr>
          <w:rFonts w:ascii="Simplified Arabic" w:eastAsia="Times New Roman" w:hAnsi="Simplified Arabic" w:cs="Simplified Arabic"/>
          <w:sz w:val="26"/>
          <w:szCs w:val="26"/>
          <w:rtl/>
        </w:rPr>
        <w:t>البيانات الأساسية المتعلقة به وتشمل الاسم وتاريخ الالتحاق بعضوية الجمعية وعناوين الاتصال.</w:t>
      </w:r>
    </w:p>
    <w:p w14:paraId="56C256EA" w14:textId="77777777" w:rsidR="00C417FB" w:rsidRPr="00C417FB" w:rsidRDefault="00C417FB" w:rsidP="00B54560">
      <w:pPr>
        <w:pStyle w:val="ListParagraph"/>
        <w:numPr>
          <w:ilvl w:val="0"/>
          <w:numId w:val="2"/>
        </w:numPr>
        <w:bidi/>
        <w:spacing w:line="360" w:lineRule="atLeast"/>
        <w:ind w:left="375" w:right="-281" w:hanging="372"/>
        <w:jc w:val="both"/>
        <w:rPr>
          <w:rFonts w:ascii="Simplified Arabic" w:hAnsi="Simplified Arabic" w:cs="Simplified Arabic"/>
          <w:sz w:val="26"/>
          <w:szCs w:val="26"/>
        </w:rPr>
      </w:pPr>
      <w:r w:rsidRPr="00C417FB">
        <w:rPr>
          <w:rFonts w:ascii="Simplified Arabic" w:hAnsi="Simplified Arabic" w:cs="Simplified Arabic"/>
          <w:sz w:val="26"/>
          <w:szCs w:val="26"/>
          <w:rtl/>
        </w:rPr>
        <w:t>شهادة عدم محكومية وان لا يكون قد مضى على إصدارها أكثر من شهر، وصور عن هوية الأحوال المدنية سارية المفعول.</w:t>
      </w:r>
    </w:p>
    <w:p w14:paraId="788D350F" w14:textId="77777777" w:rsidR="00C417FB" w:rsidRPr="00171BA9" w:rsidRDefault="00171BA9" w:rsidP="00171BA9">
      <w:pPr>
        <w:bidi/>
        <w:spacing w:line="360" w:lineRule="atLeast"/>
        <w:ind w:right="-281"/>
        <w:jc w:val="both"/>
        <w:rPr>
          <w:rFonts w:ascii="Simplified Arabic" w:eastAsia="Times New Roman" w:hAnsi="Simplified Arabic" w:cs="Simplified Arabic"/>
          <w:sz w:val="26"/>
          <w:szCs w:val="26"/>
        </w:rPr>
      </w:pPr>
      <w:r>
        <w:rPr>
          <w:rFonts w:ascii="Simplified Arabic" w:hAnsi="Simplified Arabic" w:cs="Simplified Arabic" w:hint="cs"/>
          <w:sz w:val="26"/>
          <w:szCs w:val="26"/>
          <w:rtl/>
        </w:rPr>
        <w:t>ج.</w:t>
      </w:r>
      <w:r w:rsidR="00B54560">
        <w:rPr>
          <w:rFonts w:ascii="Simplified Arabic" w:hAnsi="Simplified Arabic" w:cs="Simplified Arabic" w:hint="cs"/>
          <w:sz w:val="26"/>
          <w:szCs w:val="26"/>
          <w:rtl/>
        </w:rPr>
        <w:t xml:space="preserve"> </w:t>
      </w:r>
      <w:r w:rsidR="00C417FB" w:rsidRPr="00171BA9">
        <w:rPr>
          <w:rFonts w:ascii="Simplified Arabic" w:hAnsi="Simplified Arabic" w:cs="Simplified Arabic"/>
          <w:sz w:val="26"/>
          <w:szCs w:val="26"/>
          <w:rtl/>
        </w:rPr>
        <w:t xml:space="preserve">شهادة من مكتب التدقيق الذي عمل فيه مدقق الحسابات تُثبت قيامه </w:t>
      </w:r>
      <w:r w:rsidR="00C417FB" w:rsidRPr="00682173">
        <w:rPr>
          <w:rFonts w:ascii="Simplified Arabic" w:hAnsi="Simplified Arabic" w:cs="Simplified Arabic"/>
          <w:color w:val="000000" w:themeColor="text1"/>
          <w:sz w:val="26"/>
          <w:szCs w:val="26"/>
          <w:rtl/>
        </w:rPr>
        <w:t>بالتدقيق لمدة</w:t>
      </w:r>
      <w:r w:rsidR="003B24A2">
        <w:rPr>
          <w:rFonts w:ascii="Simplified Arabic" w:hAnsi="Simplified Arabic" w:cs="Simplified Arabic" w:hint="cs"/>
          <w:color w:val="000000" w:themeColor="text1"/>
          <w:sz w:val="26"/>
          <w:szCs w:val="26"/>
          <w:rtl/>
          <w:lang w:bidi="ar-JO"/>
        </w:rPr>
        <w:t xml:space="preserve"> لا تقل عن</w:t>
      </w:r>
      <w:r w:rsidR="00C417FB" w:rsidRPr="00682173">
        <w:rPr>
          <w:rFonts w:ascii="Simplified Arabic" w:hAnsi="Simplified Arabic" w:cs="Simplified Arabic"/>
          <w:color w:val="000000" w:themeColor="text1"/>
          <w:sz w:val="26"/>
          <w:szCs w:val="26"/>
          <w:rtl/>
        </w:rPr>
        <w:t xml:space="preserve"> </w:t>
      </w:r>
      <w:r w:rsidR="00803F51">
        <w:rPr>
          <w:rFonts w:ascii="Simplified Arabic" w:hAnsi="Simplified Arabic" w:cs="Simplified Arabic" w:hint="cs"/>
          <w:color w:val="000000" w:themeColor="text1"/>
          <w:sz w:val="26"/>
          <w:szCs w:val="26"/>
          <w:rtl/>
        </w:rPr>
        <w:t>خمس</w:t>
      </w:r>
      <w:r w:rsidR="00C417FB" w:rsidRPr="00682173">
        <w:rPr>
          <w:rFonts w:ascii="Simplified Arabic" w:hAnsi="Simplified Arabic" w:cs="Simplified Arabic"/>
          <w:color w:val="000000" w:themeColor="text1"/>
          <w:sz w:val="26"/>
          <w:szCs w:val="26"/>
          <w:rtl/>
        </w:rPr>
        <w:t xml:space="preserve"> سنوات.</w:t>
      </w:r>
    </w:p>
    <w:p w14:paraId="5C39696C" w14:textId="77777777" w:rsidR="00C417FB" w:rsidRPr="00171BA9" w:rsidRDefault="00171BA9" w:rsidP="00171BA9">
      <w:pPr>
        <w:bidi/>
        <w:spacing w:line="360" w:lineRule="atLeast"/>
        <w:ind w:right="-281"/>
        <w:jc w:val="both"/>
        <w:rPr>
          <w:rFonts w:ascii="Simplified Arabic" w:eastAsia="Times New Roman" w:hAnsi="Simplified Arabic" w:cs="Simplified Arabic"/>
          <w:sz w:val="26"/>
          <w:szCs w:val="26"/>
        </w:rPr>
      </w:pPr>
      <w:r>
        <w:rPr>
          <w:rFonts w:ascii="Simplified Arabic" w:eastAsia="Times New Roman" w:hAnsi="Simplified Arabic" w:cs="Simplified Arabic" w:hint="cs"/>
          <w:sz w:val="26"/>
          <w:szCs w:val="26"/>
          <w:rtl/>
        </w:rPr>
        <w:t>د.</w:t>
      </w:r>
      <w:r w:rsidR="00B54560">
        <w:rPr>
          <w:rFonts w:ascii="Simplified Arabic" w:eastAsia="Times New Roman" w:hAnsi="Simplified Arabic" w:cs="Simplified Arabic" w:hint="cs"/>
          <w:sz w:val="26"/>
          <w:szCs w:val="26"/>
          <w:rtl/>
        </w:rPr>
        <w:t xml:space="preserve">  </w:t>
      </w:r>
      <w:r w:rsidR="00C417FB" w:rsidRPr="00171BA9">
        <w:rPr>
          <w:rFonts w:ascii="Simplified Arabic" w:eastAsia="Times New Roman" w:hAnsi="Simplified Arabic" w:cs="Simplified Arabic"/>
          <w:sz w:val="26"/>
          <w:szCs w:val="26"/>
          <w:rtl/>
        </w:rPr>
        <w:t xml:space="preserve">تقديم إقرار </w:t>
      </w:r>
      <w:r w:rsidR="002E2CA3" w:rsidRPr="00171BA9">
        <w:rPr>
          <w:rFonts w:ascii="Simplified Arabic" w:eastAsia="Times New Roman" w:hAnsi="Simplified Arabic" w:cs="Simplified Arabic" w:hint="cs"/>
          <w:sz w:val="26"/>
          <w:szCs w:val="26"/>
          <w:rtl/>
        </w:rPr>
        <w:t xml:space="preserve">خطي </w:t>
      </w:r>
      <w:r w:rsidR="00C417FB" w:rsidRPr="00171BA9">
        <w:rPr>
          <w:rFonts w:ascii="Simplified Arabic" w:eastAsia="Times New Roman" w:hAnsi="Simplified Arabic" w:cs="Simplified Arabic"/>
          <w:sz w:val="26"/>
          <w:szCs w:val="26"/>
          <w:rtl/>
        </w:rPr>
        <w:t>يتعهد بموجبه بما يلي:</w:t>
      </w:r>
    </w:p>
    <w:p w14:paraId="218E4082" w14:textId="77777777" w:rsidR="00171BA9" w:rsidRDefault="00171BA9" w:rsidP="00171BA9">
      <w:pPr>
        <w:pStyle w:val="ListParagraph"/>
        <w:bidi/>
        <w:spacing w:line="360" w:lineRule="atLeast"/>
        <w:ind w:left="286" w:right="-281" w:hanging="283"/>
        <w:jc w:val="both"/>
        <w:rPr>
          <w:rFonts w:ascii="Simplified Arabic" w:eastAsia="Times New Roman" w:hAnsi="Simplified Arabic" w:cs="Simplified Arabic"/>
          <w:sz w:val="26"/>
          <w:szCs w:val="26"/>
          <w:rtl/>
        </w:rPr>
      </w:pPr>
      <w:r>
        <w:rPr>
          <w:rFonts w:ascii="Simplified Arabic" w:eastAsia="Times New Roman" w:hAnsi="Simplified Arabic" w:cs="Simplified Arabic" w:hint="cs"/>
          <w:sz w:val="26"/>
          <w:szCs w:val="26"/>
          <w:rtl/>
        </w:rPr>
        <w:t>1.</w:t>
      </w:r>
      <w:r w:rsidR="00C417FB" w:rsidRPr="00C417FB">
        <w:rPr>
          <w:rFonts w:ascii="Simplified Arabic" w:eastAsia="Times New Roman" w:hAnsi="Simplified Arabic" w:cs="Simplified Arabic"/>
          <w:sz w:val="26"/>
          <w:szCs w:val="26"/>
          <w:rtl/>
        </w:rPr>
        <w:t>إقرار بالاطلاع على قانون الأوراق المالية والتشريعات الصادرة بمقتضاه.</w:t>
      </w:r>
    </w:p>
    <w:p w14:paraId="694D80C2" w14:textId="77777777" w:rsidR="00C417FB" w:rsidRPr="00171BA9" w:rsidRDefault="00171BA9" w:rsidP="00171BA9">
      <w:pPr>
        <w:pStyle w:val="ListParagraph"/>
        <w:bidi/>
        <w:spacing w:line="360" w:lineRule="atLeast"/>
        <w:ind w:left="286" w:right="-281" w:hanging="283"/>
        <w:jc w:val="both"/>
        <w:rPr>
          <w:rFonts w:ascii="Simplified Arabic" w:eastAsia="Times New Roman" w:hAnsi="Simplified Arabic" w:cs="Simplified Arabic"/>
          <w:sz w:val="26"/>
          <w:szCs w:val="26"/>
          <w:rtl/>
        </w:rPr>
      </w:pPr>
      <w:r>
        <w:rPr>
          <w:rFonts w:ascii="Simplified Arabic" w:eastAsia="Times New Roman" w:hAnsi="Simplified Arabic" w:cs="Simplified Arabic" w:hint="cs"/>
          <w:sz w:val="26"/>
          <w:szCs w:val="26"/>
          <w:rtl/>
        </w:rPr>
        <w:t>2.</w:t>
      </w:r>
      <w:r w:rsidR="00C417FB" w:rsidRPr="00171BA9">
        <w:rPr>
          <w:rFonts w:ascii="Simplified Arabic" w:eastAsia="Times New Roman" w:hAnsi="Simplified Arabic" w:cs="Simplified Arabic"/>
          <w:sz w:val="26"/>
          <w:szCs w:val="26"/>
          <w:rtl/>
        </w:rPr>
        <w:t>الالتزام بجميع التشريعات ذات العلاقة بممارسة مهنة تدقيق الحسابات في الأردن.</w:t>
      </w:r>
    </w:p>
    <w:p w14:paraId="5D5181E5" w14:textId="77777777" w:rsidR="00C417FB" w:rsidRPr="00C417FB" w:rsidRDefault="00171BA9" w:rsidP="00C417FB">
      <w:pPr>
        <w:pStyle w:val="ListParagraph"/>
        <w:bidi/>
        <w:spacing w:line="360" w:lineRule="atLeast"/>
        <w:ind w:left="286" w:right="-281" w:hanging="283"/>
        <w:jc w:val="both"/>
        <w:rPr>
          <w:rFonts w:ascii="Simplified Arabic" w:eastAsia="Times New Roman" w:hAnsi="Simplified Arabic" w:cs="Simplified Arabic"/>
          <w:sz w:val="26"/>
          <w:szCs w:val="26"/>
          <w:rtl/>
        </w:rPr>
      </w:pPr>
      <w:r>
        <w:rPr>
          <w:rFonts w:ascii="Simplified Arabic" w:hAnsi="Simplified Arabic" w:cs="Simplified Arabic" w:hint="cs"/>
          <w:sz w:val="26"/>
          <w:szCs w:val="26"/>
          <w:rtl/>
        </w:rPr>
        <w:t>3.</w:t>
      </w:r>
      <w:r w:rsidR="00C417FB" w:rsidRPr="00C417FB">
        <w:rPr>
          <w:rFonts w:ascii="Simplified Arabic" w:eastAsia="Times New Roman" w:hAnsi="Simplified Arabic" w:cs="Simplified Arabic"/>
          <w:sz w:val="26"/>
          <w:szCs w:val="26"/>
          <w:rtl/>
        </w:rPr>
        <w:t>الالتزام بتوفير جميع البيانات والمعلومات التي تطلبها الهيئة.</w:t>
      </w:r>
    </w:p>
    <w:p w14:paraId="1AF10BDB" w14:textId="77777777" w:rsidR="00C417FB" w:rsidRPr="00C417FB" w:rsidRDefault="00171BA9" w:rsidP="00C417FB">
      <w:pPr>
        <w:pStyle w:val="ListParagraph"/>
        <w:bidi/>
        <w:spacing w:line="360" w:lineRule="atLeast"/>
        <w:ind w:left="286" w:right="-281" w:hanging="283"/>
        <w:jc w:val="both"/>
        <w:rPr>
          <w:rFonts w:ascii="Simplified Arabic" w:eastAsia="Times New Roman" w:hAnsi="Simplified Arabic" w:cs="Simplified Arabic"/>
          <w:sz w:val="26"/>
          <w:szCs w:val="26"/>
          <w:rtl/>
        </w:rPr>
      </w:pPr>
      <w:r>
        <w:rPr>
          <w:rFonts w:ascii="Simplified Arabic" w:eastAsia="Times New Roman" w:hAnsi="Simplified Arabic" w:cs="Simplified Arabic" w:hint="cs"/>
          <w:sz w:val="26"/>
          <w:szCs w:val="26"/>
          <w:rtl/>
        </w:rPr>
        <w:t>4.</w:t>
      </w:r>
      <w:r w:rsidR="00C417FB" w:rsidRPr="00C417FB">
        <w:rPr>
          <w:rFonts w:ascii="Simplified Arabic" w:eastAsia="Times New Roman" w:hAnsi="Simplified Arabic" w:cs="Simplified Arabic"/>
          <w:sz w:val="26"/>
          <w:szCs w:val="26"/>
          <w:rtl/>
        </w:rPr>
        <w:t>الالتزام بإبلاغ الهيئة فور فقده أحد متطلبات أو شروط القيد في السجل المنصوص عليها في هذه التعليمات.</w:t>
      </w:r>
    </w:p>
    <w:p w14:paraId="2C6085FC" w14:textId="77777777" w:rsidR="00C417FB" w:rsidRPr="00C417FB" w:rsidRDefault="00171BA9" w:rsidP="00C417FB">
      <w:pPr>
        <w:pStyle w:val="ListParagraph"/>
        <w:bidi/>
        <w:spacing w:line="360" w:lineRule="atLeast"/>
        <w:ind w:left="286" w:right="-281" w:hanging="283"/>
        <w:jc w:val="both"/>
        <w:rPr>
          <w:rFonts w:ascii="Simplified Arabic" w:eastAsia="Times New Roman" w:hAnsi="Simplified Arabic" w:cs="Simplified Arabic"/>
          <w:sz w:val="26"/>
          <w:szCs w:val="26"/>
          <w:rtl/>
        </w:rPr>
      </w:pPr>
      <w:r>
        <w:rPr>
          <w:rFonts w:ascii="Simplified Arabic" w:eastAsia="Times New Roman" w:hAnsi="Simplified Arabic" w:cs="Simplified Arabic" w:hint="cs"/>
          <w:sz w:val="26"/>
          <w:szCs w:val="26"/>
          <w:rtl/>
        </w:rPr>
        <w:t>5.</w:t>
      </w:r>
      <w:r w:rsidR="00C417FB" w:rsidRPr="00C417FB">
        <w:rPr>
          <w:rFonts w:ascii="Simplified Arabic" w:eastAsia="Times New Roman" w:hAnsi="Simplified Arabic" w:cs="Simplified Arabic"/>
          <w:sz w:val="26"/>
          <w:szCs w:val="26"/>
          <w:rtl/>
        </w:rPr>
        <w:t xml:space="preserve"> الالتزام بعدم قبول مهام تنطوي على تضارب للمصالح.</w:t>
      </w:r>
    </w:p>
    <w:p w14:paraId="0E00DB95" w14:textId="77777777" w:rsidR="00C417FB" w:rsidRPr="00C417FB" w:rsidRDefault="00171BA9" w:rsidP="00C417FB">
      <w:pPr>
        <w:pStyle w:val="ListParagraph"/>
        <w:bidi/>
        <w:spacing w:line="360" w:lineRule="atLeast"/>
        <w:ind w:left="286" w:right="-281" w:hanging="283"/>
        <w:jc w:val="both"/>
        <w:rPr>
          <w:rFonts w:ascii="Simplified Arabic" w:eastAsia="Times New Roman" w:hAnsi="Simplified Arabic" w:cs="Simplified Arabic"/>
          <w:sz w:val="26"/>
          <w:szCs w:val="26"/>
          <w:rtl/>
        </w:rPr>
      </w:pPr>
      <w:r>
        <w:rPr>
          <w:rFonts w:ascii="Simplified Arabic" w:eastAsia="Times New Roman" w:hAnsi="Simplified Arabic" w:cs="Simplified Arabic" w:hint="cs"/>
          <w:sz w:val="26"/>
          <w:szCs w:val="26"/>
          <w:rtl/>
        </w:rPr>
        <w:t>6.</w:t>
      </w:r>
      <w:r w:rsidR="00C417FB" w:rsidRPr="00C417FB">
        <w:rPr>
          <w:rFonts w:ascii="Simplified Arabic" w:eastAsia="Times New Roman" w:hAnsi="Simplified Arabic" w:cs="Simplified Arabic"/>
          <w:sz w:val="26"/>
          <w:szCs w:val="26"/>
          <w:rtl/>
        </w:rPr>
        <w:t>الالتزام بعدم قبول مهام تمس بشرف المهنة.</w:t>
      </w:r>
    </w:p>
    <w:p w14:paraId="51F49E19" w14:textId="77777777" w:rsidR="00C417FB" w:rsidRPr="00C417FB" w:rsidRDefault="00C417FB" w:rsidP="00B54560">
      <w:pPr>
        <w:bidi/>
        <w:spacing w:line="360" w:lineRule="atLeast"/>
        <w:ind w:left="-7" w:right="-142" w:hanging="43"/>
        <w:jc w:val="both"/>
        <w:rPr>
          <w:rFonts w:ascii="Simplified Arabic" w:hAnsi="Simplified Arabic" w:cs="Simplified Arabic"/>
          <w:sz w:val="26"/>
          <w:szCs w:val="26"/>
          <w:rtl/>
        </w:rPr>
      </w:pPr>
      <w:r w:rsidRPr="00C417FB">
        <w:rPr>
          <w:rFonts w:ascii="Simplified Arabic" w:hAnsi="Simplified Arabic" w:cs="Simplified Arabic"/>
          <w:b/>
          <w:bCs/>
          <w:sz w:val="26"/>
          <w:szCs w:val="26"/>
          <w:rtl/>
        </w:rPr>
        <w:t>المادة (6):</w:t>
      </w:r>
      <w:r w:rsidRPr="00C417FB">
        <w:rPr>
          <w:rFonts w:ascii="Simplified Arabic" w:hAnsi="Simplified Arabic" w:cs="Simplified Arabic"/>
          <w:sz w:val="26"/>
          <w:szCs w:val="26"/>
          <w:rtl/>
        </w:rPr>
        <w:t xml:space="preserve"> يشترط في مكتب التدقيق الذي سيزاول من خلاله مدقق الحسابات التدقيق على الجهات الخاضعة لرقابة الهيئة استيفاء الشروط التالية:</w:t>
      </w:r>
    </w:p>
    <w:p w14:paraId="3061FD0D" w14:textId="77777777" w:rsidR="004131CE" w:rsidRDefault="00C417FB" w:rsidP="004131CE">
      <w:pPr>
        <w:pStyle w:val="ListParagraph"/>
        <w:numPr>
          <w:ilvl w:val="0"/>
          <w:numId w:val="14"/>
        </w:numPr>
        <w:bidi/>
        <w:spacing w:line="360" w:lineRule="atLeast"/>
        <w:ind w:left="375" w:right="-284" w:hanging="375"/>
        <w:jc w:val="both"/>
        <w:rPr>
          <w:rFonts w:ascii="Simplified Arabic" w:hAnsi="Simplified Arabic" w:cs="Simplified Arabic"/>
          <w:sz w:val="26"/>
          <w:szCs w:val="26"/>
        </w:rPr>
      </w:pPr>
      <w:r w:rsidRPr="004131CE">
        <w:rPr>
          <w:rFonts w:ascii="Simplified Arabic" w:hAnsi="Simplified Arabic" w:cs="Simplified Arabic"/>
          <w:sz w:val="26"/>
          <w:szCs w:val="26"/>
          <w:rtl/>
        </w:rPr>
        <w:t>أن لا يقل عدد أعضاء فريق التدقيق عن اثنين احدهما مدقق حسابات مجاز.</w:t>
      </w:r>
    </w:p>
    <w:p w14:paraId="3A3598A4" w14:textId="77777777" w:rsidR="004131CE" w:rsidRDefault="00C417FB" w:rsidP="004131CE">
      <w:pPr>
        <w:pStyle w:val="ListParagraph"/>
        <w:numPr>
          <w:ilvl w:val="0"/>
          <w:numId w:val="14"/>
        </w:numPr>
        <w:bidi/>
        <w:spacing w:line="360" w:lineRule="atLeast"/>
        <w:ind w:left="375" w:right="-142" w:hanging="375"/>
        <w:jc w:val="both"/>
        <w:rPr>
          <w:rFonts w:ascii="Simplified Arabic" w:hAnsi="Simplified Arabic" w:cs="Simplified Arabic"/>
          <w:sz w:val="26"/>
          <w:szCs w:val="26"/>
        </w:rPr>
      </w:pPr>
      <w:r w:rsidRPr="004131CE">
        <w:rPr>
          <w:rFonts w:ascii="Simplified Arabic" w:hAnsi="Simplified Arabic" w:cs="Simplified Arabic"/>
          <w:sz w:val="26"/>
          <w:szCs w:val="26"/>
          <w:rtl/>
        </w:rPr>
        <w:t xml:space="preserve"> </w:t>
      </w:r>
      <w:r w:rsidRPr="004131CE">
        <w:rPr>
          <w:rFonts w:ascii="Simplified Arabic" w:hAnsi="Simplified Arabic" w:cs="Simplified Arabic" w:hint="cs"/>
          <w:sz w:val="26"/>
          <w:szCs w:val="26"/>
          <w:rtl/>
        </w:rPr>
        <w:t>أن</w:t>
      </w:r>
      <w:r w:rsidRPr="004131CE">
        <w:rPr>
          <w:rFonts w:ascii="Simplified Arabic" w:hAnsi="Simplified Arabic" w:cs="Simplified Arabic"/>
          <w:sz w:val="26"/>
          <w:szCs w:val="26"/>
          <w:rtl/>
        </w:rPr>
        <w:t xml:space="preserve"> </w:t>
      </w:r>
      <w:r w:rsidRPr="004131CE">
        <w:rPr>
          <w:rFonts w:ascii="Simplified Arabic" w:hAnsi="Simplified Arabic" w:cs="Simplified Arabic"/>
          <w:color w:val="000000" w:themeColor="text1"/>
          <w:sz w:val="26"/>
          <w:szCs w:val="26"/>
          <w:rtl/>
        </w:rPr>
        <w:t xml:space="preserve">يكون </w:t>
      </w:r>
      <w:r w:rsidR="00803F51" w:rsidRPr="004131CE">
        <w:rPr>
          <w:rFonts w:ascii="Simplified Arabic" w:hAnsi="Simplified Arabic" w:cs="Simplified Arabic"/>
          <w:color w:val="000000" w:themeColor="text1"/>
          <w:sz w:val="26"/>
          <w:szCs w:val="26"/>
          <w:rtl/>
        </w:rPr>
        <w:t xml:space="preserve">مدققو الحسابات </w:t>
      </w:r>
      <w:r w:rsidR="00803F51" w:rsidRPr="004131CE">
        <w:rPr>
          <w:rFonts w:ascii="Simplified Arabic" w:hAnsi="Simplified Arabic" w:cs="Simplified Arabic" w:hint="cs"/>
          <w:color w:val="000000" w:themeColor="text1"/>
          <w:sz w:val="26"/>
          <w:szCs w:val="26"/>
          <w:rtl/>
        </w:rPr>
        <w:t>و</w:t>
      </w:r>
      <w:r w:rsidR="00171BA9" w:rsidRPr="004131CE">
        <w:rPr>
          <w:rFonts w:ascii="Simplified Arabic" w:hAnsi="Simplified Arabic" w:cs="Simplified Arabic" w:hint="cs"/>
          <w:color w:val="000000" w:themeColor="text1"/>
          <w:sz w:val="26"/>
          <w:szCs w:val="26"/>
          <w:rtl/>
        </w:rPr>
        <w:t xml:space="preserve">الموظفون ذوو العلاقة بأعمال التدقيق </w:t>
      </w:r>
      <w:r w:rsidRPr="004131CE">
        <w:rPr>
          <w:rFonts w:ascii="Simplified Arabic" w:hAnsi="Simplified Arabic" w:cs="Simplified Arabic"/>
          <w:color w:val="000000" w:themeColor="text1"/>
          <w:sz w:val="26"/>
          <w:szCs w:val="26"/>
          <w:rtl/>
        </w:rPr>
        <w:t>متفرغين كليا للعمل لدى مكتب التدقيق في المملكة الأردنية الهاشمية</w:t>
      </w:r>
      <w:r w:rsidRPr="004131CE">
        <w:rPr>
          <w:rFonts w:ascii="Simplified Arabic" w:hAnsi="Simplified Arabic" w:cs="Simplified Arabic" w:hint="cs"/>
          <w:color w:val="000000" w:themeColor="text1"/>
          <w:sz w:val="26"/>
          <w:szCs w:val="26"/>
          <w:rtl/>
        </w:rPr>
        <w:t xml:space="preserve"> </w:t>
      </w:r>
      <w:r w:rsidRPr="004131CE">
        <w:rPr>
          <w:rFonts w:ascii="Simplified Arabic" w:hAnsi="Simplified Arabic" w:cs="Simplified Arabic"/>
          <w:color w:val="000000" w:themeColor="text1"/>
          <w:sz w:val="26"/>
          <w:szCs w:val="26"/>
          <w:rtl/>
        </w:rPr>
        <w:t>ومسجلين</w:t>
      </w:r>
      <w:r w:rsidRPr="004131CE">
        <w:rPr>
          <w:rFonts w:ascii="Simplified Arabic" w:hAnsi="Simplified Arabic" w:cs="Simplified Arabic"/>
          <w:sz w:val="26"/>
          <w:szCs w:val="26"/>
          <w:rtl/>
        </w:rPr>
        <w:t xml:space="preserve"> لدى المؤسسة العامة للضمان الاجتماعي تحت اسم مكتب التدقيق، مع مراعاة أحكام قانون الضمان الاجتماعي والقرارات الصادرة بمقتضاه.</w:t>
      </w:r>
    </w:p>
    <w:p w14:paraId="352D98E8" w14:textId="77777777" w:rsidR="004131CE" w:rsidRDefault="00C417FB" w:rsidP="00C417FB">
      <w:pPr>
        <w:pStyle w:val="ListParagraph"/>
        <w:numPr>
          <w:ilvl w:val="0"/>
          <w:numId w:val="14"/>
        </w:numPr>
        <w:bidi/>
        <w:spacing w:line="360" w:lineRule="atLeast"/>
        <w:ind w:left="375" w:right="-142" w:hanging="375"/>
        <w:jc w:val="both"/>
        <w:rPr>
          <w:rFonts w:ascii="Simplified Arabic" w:hAnsi="Simplified Arabic" w:cs="Simplified Arabic"/>
          <w:sz w:val="26"/>
          <w:szCs w:val="26"/>
        </w:rPr>
      </w:pPr>
      <w:r w:rsidRPr="004131CE">
        <w:rPr>
          <w:rFonts w:ascii="Simplified Arabic" w:hAnsi="Simplified Arabic" w:cs="Simplified Arabic" w:hint="cs"/>
          <w:sz w:val="26"/>
          <w:szCs w:val="26"/>
          <w:rtl/>
          <w:lang w:bidi="ar-JO"/>
        </w:rPr>
        <w:t xml:space="preserve"> </w:t>
      </w:r>
      <w:r w:rsidRPr="004131CE">
        <w:rPr>
          <w:rFonts w:ascii="Simplified Arabic" w:hAnsi="Simplified Arabic" w:cs="Simplified Arabic"/>
          <w:sz w:val="26"/>
          <w:szCs w:val="26"/>
          <w:rtl/>
        </w:rPr>
        <w:t>أن يكون أعضاء فريق تدقيق الحسابات لدى مكتب التدقيق حاصلين على الشهادة الجامعية الأولى على الأقل تخصص محاسبة، أو أي من التخصصات ذات العلاقة بالمهنة والتي تتضمن (24) ساعة معتمدة كحد أدنى من مواد المحاسبة.</w:t>
      </w:r>
    </w:p>
    <w:p w14:paraId="314FC124" w14:textId="77777777" w:rsidR="004131CE" w:rsidRDefault="00C417FB" w:rsidP="00B54560">
      <w:pPr>
        <w:pStyle w:val="ListParagraph"/>
        <w:numPr>
          <w:ilvl w:val="0"/>
          <w:numId w:val="14"/>
        </w:numPr>
        <w:bidi/>
        <w:spacing w:line="360" w:lineRule="atLeast"/>
        <w:ind w:left="375" w:right="-142" w:hanging="375"/>
        <w:jc w:val="both"/>
        <w:rPr>
          <w:rFonts w:ascii="Simplified Arabic" w:hAnsi="Simplified Arabic" w:cs="Simplified Arabic"/>
          <w:sz w:val="26"/>
          <w:szCs w:val="26"/>
        </w:rPr>
      </w:pPr>
      <w:r w:rsidRPr="004131CE">
        <w:rPr>
          <w:rFonts w:ascii="Simplified Arabic" w:hAnsi="Simplified Arabic" w:cs="Simplified Arabic" w:hint="cs"/>
          <w:sz w:val="26"/>
          <w:szCs w:val="26"/>
          <w:rtl/>
        </w:rPr>
        <w:t xml:space="preserve"> </w:t>
      </w:r>
      <w:r w:rsidRPr="004131CE">
        <w:rPr>
          <w:rFonts w:ascii="Simplified Arabic" w:hAnsi="Simplified Arabic" w:cs="Simplified Arabic"/>
          <w:sz w:val="26"/>
          <w:szCs w:val="26"/>
          <w:rtl/>
        </w:rPr>
        <w:t xml:space="preserve">أن تكون خبرة </w:t>
      </w:r>
      <w:r w:rsidRPr="004131CE">
        <w:rPr>
          <w:rFonts w:ascii="Simplified Arabic" w:hAnsi="Simplified Arabic" w:cs="Simplified Arabic" w:hint="cs"/>
          <w:sz w:val="26"/>
          <w:szCs w:val="26"/>
          <w:rtl/>
        </w:rPr>
        <w:t>أحد</w:t>
      </w:r>
      <w:r w:rsidRPr="004131CE">
        <w:rPr>
          <w:rFonts w:ascii="Simplified Arabic" w:hAnsi="Simplified Arabic" w:cs="Simplified Arabic"/>
          <w:sz w:val="26"/>
          <w:szCs w:val="26"/>
          <w:rtl/>
        </w:rPr>
        <w:t xml:space="preserve"> أعضاء فريق التدقيق من الموظفين سنتين على الأقل.</w:t>
      </w:r>
    </w:p>
    <w:p w14:paraId="5BB15925" w14:textId="77777777" w:rsidR="00C873CD" w:rsidRDefault="00C873CD" w:rsidP="00C873CD">
      <w:pPr>
        <w:bidi/>
        <w:spacing w:line="360" w:lineRule="atLeast"/>
        <w:ind w:right="-142"/>
        <w:jc w:val="both"/>
        <w:rPr>
          <w:rFonts w:ascii="Simplified Arabic" w:hAnsi="Simplified Arabic" w:cs="Simplified Arabic"/>
          <w:sz w:val="26"/>
          <w:szCs w:val="26"/>
          <w:rtl/>
        </w:rPr>
      </w:pPr>
    </w:p>
    <w:p w14:paraId="3DB5BCD4" w14:textId="77777777" w:rsidR="00C873CD" w:rsidRDefault="00C873CD" w:rsidP="00C873CD">
      <w:pPr>
        <w:bidi/>
        <w:spacing w:line="360" w:lineRule="atLeast"/>
        <w:ind w:right="-142"/>
        <w:jc w:val="both"/>
        <w:rPr>
          <w:rFonts w:ascii="Simplified Arabic" w:hAnsi="Simplified Arabic" w:cs="Simplified Arabic"/>
          <w:sz w:val="26"/>
          <w:szCs w:val="26"/>
          <w:rtl/>
        </w:rPr>
      </w:pPr>
    </w:p>
    <w:p w14:paraId="0019E96F" w14:textId="77777777" w:rsidR="00C873CD" w:rsidRDefault="00C873CD" w:rsidP="00C873CD">
      <w:pPr>
        <w:bidi/>
        <w:spacing w:line="360" w:lineRule="atLeast"/>
        <w:ind w:right="-142"/>
        <w:jc w:val="both"/>
        <w:rPr>
          <w:rFonts w:ascii="Simplified Arabic" w:hAnsi="Simplified Arabic" w:cs="Simplified Arabic"/>
          <w:sz w:val="26"/>
          <w:szCs w:val="26"/>
          <w:rtl/>
        </w:rPr>
      </w:pPr>
    </w:p>
    <w:p w14:paraId="7D1D07AF" w14:textId="77777777" w:rsidR="00C873CD" w:rsidRPr="00C873CD" w:rsidRDefault="00C873CD" w:rsidP="00C873CD">
      <w:pPr>
        <w:bidi/>
        <w:spacing w:line="360" w:lineRule="atLeast"/>
        <w:ind w:right="-142"/>
        <w:jc w:val="both"/>
        <w:rPr>
          <w:rFonts w:ascii="Simplified Arabic" w:hAnsi="Simplified Arabic" w:cs="Simplified Arabic"/>
          <w:sz w:val="26"/>
          <w:szCs w:val="26"/>
        </w:rPr>
      </w:pPr>
    </w:p>
    <w:p w14:paraId="5DBCC5E6" w14:textId="77777777" w:rsidR="004131CE" w:rsidRDefault="00C417FB" w:rsidP="00C873CD">
      <w:pPr>
        <w:pStyle w:val="ListParagraph"/>
        <w:numPr>
          <w:ilvl w:val="0"/>
          <w:numId w:val="14"/>
        </w:numPr>
        <w:bidi/>
        <w:spacing w:line="360" w:lineRule="atLeast"/>
        <w:ind w:left="375" w:right="-142" w:hanging="375"/>
        <w:jc w:val="both"/>
        <w:rPr>
          <w:rFonts w:ascii="Simplified Arabic" w:hAnsi="Simplified Arabic" w:cs="Simplified Arabic"/>
          <w:sz w:val="26"/>
          <w:szCs w:val="26"/>
        </w:rPr>
      </w:pPr>
      <w:r w:rsidRPr="004131CE">
        <w:rPr>
          <w:rFonts w:ascii="Simplified Arabic" w:hAnsi="Simplified Arabic" w:cs="Simplified Arabic"/>
          <w:sz w:val="26"/>
          <w:szCs w:val="26"/>
          <w:rtl/>
        </w:rPr>
        <w:t>تزويد الهيئة بقائمة بأسماء الشركاء ومدققي الحسابات المجازين بالتوقيع على تقارير التدقيق والمراجعة وجنسياتهم ونماذج تواقيعهم.</w:t>
      </w:r>
    </w:p>
    <w:p w14:paraId="2E0103D0" w14:textId="77777777" w:rsidR="004131CE" w:rsidRDefault="00C417FB" w:rsidP="004131CE">
      <w:pPr>
        <w:pStyle w:val="ListParagraph"/>
        <w:numPr>
          <w:ilvl w:val="0"/>
          <w:numId w:val="14"/>
        </w:numPr>
        <w:bidi/>
        <w:spacing w:line="360" w:lineRule="atLeast"/>
        <w:ind w:left="234" w:right="-142" w:hanging="234"/>
        <w:jc w:val="both"/>
        <w:rPr>
          <w:rFonts w:ascii="Simplified Arabic" w:hAnsi="Simplified Arabic" w:cs="Simplified Arabic"/>
          <w:sz w:val="26"/>
          <w:szCs w:val="26"/>
        </w:rPr>
      </w:pPr>
      <w:r w:rsidRPr="004131CE">
        <w:rPr>
          <w:rFonts w:ascii="Simplified Arabic" w:hAnsi="Simplified Arabic" w:cs="Simplified Arabic" w:hint="cs"/>
          <w:sz w:val="26"/>
          <w:szCs w:val="26"/>
          <w:rtl/>
        </w:rPr>
        <w:t xml:space="preserve"> </w:t>
      </w:r>
      <w:r w:rsidRPr="004131CE">
        <w:rPr>
          <w:rFonts w:ascii="Simplified Arabic" w:hAnsi="Simplified Arabic" w:cs="Simplified Arabic"/>
          <w:sz w:val="26"/>
          <w:szCs w:val="26"/>
          <w:rtl/>
        </w:rPr>
        <w:t>تزويد الهيئة بشهادات العضوية لدى الجمعية لكل مدقق حسابات مزاول ضمن فريق التدقيق الذي يُشرف عليه مدقق الحسابات.</w:t>
      </w:r>
    </w:p>
    <w:p w14:paraId="77FC14AE" w14:textId="77777777" w:rsidR="004131CE" w:rsidRPr="004131CE" w:rsidRDefault="00C417FB" w:rsidP="003E70F6">
      <w:pPr>
        <w:pStyle w:val="ListParagraph"/>
        <w:numPr>
          <w:ilvl w:val="0"/>
          <w:numId w:val="14"/>
        </w:numPr>
        <w:bidi/>
        <w:spacing w:line="360" w:lineRule="atLeast"/>
        <w:ind w:left="234" w:right="-142" w:hanging="234"/>
        <w:jc w:val="both"/>
        <w:rPr>
          <w:rFonts w:ascii="Simplified Arabic" w:hAnsi="Simplified Arabic" w:cs="Simplified Arabic"/>
          <w:color w:val="000000" w:themeColor="text1"/>
          <w:sz w:val="26"/>
          <w:szCs w:val="26"/>
        </w:rPr>
      </w:pPr>
      <w:r w:rsidRPr="004131CE">
        <w:rPr>
          <w:rFonts w:ascii="Simplified Arabic" w:hAnsi="Simplified Arabic" w:cs="Simplified Arabic" w:hint="cs"/>
          <w:sz w:val="26"/>
          <w:szCs w:val="26"/>
          <w:rtl/>
        </w:rPr>
        <w:t xml:space="preserve"> </w:t>
      </w:r>
      <w:r w:rsidRPr="004131CE">
        <w:rPr>
          <w:rFonts w:ascii="Simplified Arabic" w:hAnsi="Simplified Arabic" w:cs="Simplified Arabic"/>
          <w:sz w:val="26"/>
          <w:szCs w:val="26"/>
          <w:rtl/>
        </w:rPr>
        <w:t>تزويد الهيئة بشهادة مزاولة المهنة سارية المفعول صادرة عن الجمعية لكل مدقق حسابات مزاول ضمن فريق التدقيق الذي يُشرف عليه مدقق الحسابات.</w:t>
      </w:r>
    </w:p>
    <w:p w14:paraId="1CB25A6A" w14:textId="77777777" w:rsidR="00C417FB" w:rsidRPr="004131CE" w:rsidRDefault="00C417FB" w:rsidP="004131CE">
      <w:pPr>
        <w:pStyle w:val="ListParagraph"/>
        <w:numPr>
          <w:ilvl w:val="0"/>
          <w:numId w:val="14"/>
        </w:numPr>
        <w:bidi/>
        <w:spacing w:line="360" w:lineRule="atLeast"/>
        <w:ind w:left="234" w:right="-142" w:hanging="234"/>
        <w:jc w:val="both"/>
        <w:rPr>
          <w:rFonts w:ascii="Simplified Arabic" w:hAnsi="Simplified Arabic" w:cs="Simplified Arabic"/>
          <w:color w:val="000000" w:themeColor="text1"/>
          <w:sz w:val="26"/>
          <w:szCs w:val="26"/>
          <w:rtl/>
        </w:rPr>
      </w:pPr>
      <w:r w:rsidRPr="004131CE">
        <w:rPr>
          <w:rFonts w:ascii="Simplified Arabic" w:hAnsi="Simplified Arabic" w:cs="Simplified Arabic"/>
          <w:color w:val="000000" w:themeColor="text1"/>
          <w:sz w:val="26"/>
          <w:szCs w:val="26"/>
          <w:rtl/>
        </w:rPr>
        <w:t xml:space="preserve"> أي شروط أو متطلبات إضافية تقررها الهيئة.</w:t>
      </w:r>
    </w:p>
    <w:p w14:paraId="01434A16" w14:textId="77777777" w:rsidR="00C417FB" w:rsidRDefault="00C417FB" w:rsidP="00C417FB">
      <w:pPr>
        <w:pStyle w:val="ListParagraph"/>
        <w:bidi/>
        <w:spacing w:line="360" w:lineRule="atLeast"/>
        <w:ind w:left="428" w:right="-142"/>
        <w:jc w:val="both"/>
        <w:rPr>
          <w:rFonts w:ascii="Simplified Arabic" w:hAnsi="Simplified Arabic" w:cs="Simplified Arabic"/>
          <w:b/>
          <w:bCs/>
          <w:sz w:val="26"/>
          <w:szCs w:val="26"/>
          <w:rtl/>
        </w:rPr>
      </w:pPr>
    </w:p>
    <w:p w14:paraId="0D7DDC9A" w14:textId="77777777" w:rsidR="00C417FB" w:rsidRPr="00C417FB" w:rsidRDefault="00C417FB" w:rsidP="00C417FB">
      <w:pPr>
        <w:pStyle w:val="ListParagraph"/>
        <w:bidi/>
        <w:spacing w:line="360" w:lineRule="atLeast"/>
        <w:ind w:left="428" w:right="-142" w:hanging="577"/>
        <w:jc w:val="both"/>
        <w:rPr>
          <w:rFonts w:ascii="Simplified Arabic" w:hAnsi="Simplified Arabic" w:cs="Simplified Arabic"/>
          <w:b/>
          <w:bCs/>
          <w:sz w:val="26"/>
          <w:szCs w:val="26"/>
          <w:rtl/>
        </w:rPr>
      </w:pPr>
      <w:r w:rsidRPr="00C417FB">
        <w:rPr>
          <w:rFonts w:ascii="Simplified Arabic" w:hAnsi="Simplified Arabic" w:cs="Simplified Arabic"/>
          <w:b/>
          <w:bCs/>
          <w:sz w:val="26"/>
          <w:szCs w:val="26"/>
          <w:rtl/>
        </w:rPr>
        <w:t>المادة (7):</w:t>
      </w:r>
    </w:p>
    <w:p w14:paraId="3084B2AD" w14:textId="77777777" w:rsidR="00C417FB" w:rsidRPr="00C417FB" w:rsidRDefault="00C417FB" w:rsidP="00C417FB">
      <w:pPr>
        <w:pStyle w:val="ListParagraph"/>
        <w:numPr>
          <w:ilvl w:val="0"/>
          <w:numId w:val="3"/>
        </w:numPr>
        <w:bidi/>
        <w:spacing w:line="360" w:lineRule="atLeast"/>
        <w:ind w:left="462" w:right="-142" w:hanging="284"/>
        <w:jc w:val="both"/>
        <w:rPr>
          <w:rFonts w:ascii="Simplified Arabic" w:hAnsi="Simplified Arabic" w:cs="Simplified Arabic"/>
          <w:sz w:val="26"/>
          <w:szCs w:val="26"/>
        </w:rPr>
      </w:pPr>
      <w:r w:rsidRPr="00C417FB">
        <w:rPr>
          <w:rFonts w:ascii="Simplified Arabic" w:hAnsi="Simplified Arabic" w:cs="Simplified Arabic"/>
          <w:sz w:val="26"/>
          <w:szCs w:val="26"/>
          <w:rtl/>
        </w:rPr>
        <w:t>تقوم الجمعية بعد التأكد من توافر الشروط الواردة في المواد (4 و5 و6) من هذه التعليمات بتزويد الهيئة بطلب مدقق الحسابات</w:t>
      </w:r>
      <w:r w:rsidRPr="00C417FB">
        <w:rPr>
          <w:rFonts w:ascii="Simplified Arabic" w:hAnsi="Simplified Arabic" w:cs="Simplified Arabic"/>
          <w:sz w:val="26"/>
          <w:szCs w:val="26"/>
        </w:rPr>
        <w:t xml:space="preserve"> </w:t>
      </w:r>
      <w:r w:rsidRPr="00C417FB">
        <w:rPr>
          <w:rFonts w:ascii="Simplified Arabic" w:hAnsi="Simplified Arabic" w:cs="Simplified Arabic"/>
          <w:sz w:val="26"/>
          <w:szCs w:val="26"/>
          <w:rtl/>
          <w:lang w:bidi="ar-JO"/>
        </w:rPr>
        <w:t>خلال</w:t>
      </w:r>
      <w:r>
        <w:rPr>
          <w:rFonts w:ascii="Simplified Arabic" w:hAnsi="Simplified Arabic" w:cs="Simplified Arabic" w:hint="cs"/>
          <w:sz w:val="26"/>
          <w:szCs w:val="26"/>
          <w:rtl/>
          <w:lang w:bidi="ar-JO"/>
        </w:rPr>
        <w:t xml:space="preserve"> </w:t>
      </w:r>
      <w:r w:rsidRPr="00C417FB">
        <w:rPr>
          <w:rFonts w:ascii="Simplified Arabic" w:hAnsi="Simplified Arabic" w:cs="Simplified Arabic"/>
          <w:sz w:val="26"/>
          <w:szCs w:val="26"/>
          <w:rtl/>
        </w:rPr>
        <w:t>أسبوعين من تاريخ استلامه مرفقاً به كافة الوثائق التي قدمها مدقق الحسابات في الطلب.</w:t>
      </w:r>
    </w:p>
    <w:p w14:paraId="6DC754B3" w14:textId="77777777" w:rsidR="00C417FB" w:rsidRPr="00C417FB" w:rsidRDefault="00C417FB" w:rsidP="00C417FB">
      <w:pPr>
        <w:pStyle w:val="ListParagraph"/>
        <w:numPr>
          <w:ilvl w:val="0"/>
          <w:numId w:val="3"/>
        </w:numPr>
        <w:bidi/>
        <w:spacing w:line="360" w:lineRule="atLeast"/>
        <w:ind w:left="603" w:right="-142" w:hanging="425"/>
        <w:jc w:val="both"/>
        <w:rPr>
          <w:rFonts w:ascii="Simplified Arabic" w:hAnsi="Simplified Arabic" w:cs="Simplified Arabic"/>
          <w:sz w:val="26"/>
          <w:szCs w:val="26"/>
        </w:rPr>
      </w:pPr>
      <w:r w:rsidRPr="00C417FB">
        <w:rPr>
          <w:rFonts w:ascii="Simplified Arabic" w:hAnsi="Simplified Arabic" w:cs="Simplified Arabic"/>
          <w:sz w:val="26"/>
          <w:szCs w:val="26"/>
          <w:rtl/>
        </w:rPr>
        <w:t>يصدر المجلس قراره بالموافقة على طلب القيد في السجل أو رفضه خلال شهر من تاريخ استلام الطلب من قبل الهيئة على أن يكون</w:t>
      </w:r>
      <w:r>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قرار الرفض مسبباً.</w:t>
      </w:r>
    </w:p>
    <w:p w14:paraId="130941EA" w14:textId="77777777" w:rsidR="00C417FB" w:rsidRPr="00C417FB" w:rsidRDefault="00C417FB" w:rsidP="00C417FB">
      <w:pPr>
        <w:bidi/>
        <w:ind w:left="560" w:right="-142" w:hanging="384"/>
        <w:jc w:val="both"/>
        <w:rPr>
          <w:rFonts w:ascii="Simplified Arabic" w:hAnsi="Simplified Arabic" w:cs="Simplified Arabic"/>
          <w:sz w:val="26"/>
          <w:szCs w:val="26"/>
          <w:rtl/>
        </w:rPr>
      </w:pPr>
      <w:r w:rsidRPr="00C417FB">
        <w:rPr>
          <w:rFonts w:ascii="Simplified Arabic" w:hAnsi="Simplified Arabic" w:cs="Simplified Arabic"/>
          <w:sz w:val="26"/>
          <w:szCs w:val="26"/>
          <w:rtl/>
        </w:rPr>
        <w:t>جـ.  يجوز لمدقق الحسابات الذي رفض طلبه الاعتراض على قرار الرفض خلال أسبوع من تاريخ تبلغه بالقرار، وعلى المجلس الرد على</w:t>
      </w:r>
      <w:r>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الاعتراض خلال مدة أقصاها شهر من استلام الهيئة للاعتراض وفي حال رفض الطلب يعتبر قرار الرفض نهائياً.</w:t>
      </w:r>
    </w:p>
    <w:p w14:paraId="65327902" w14:textId="77777777" w:rsidR="00C417FB" w:rsidRPr="00C417FB" w:rsidRDefault="00C417FB" w:rsidP="00B54560">
      <w:pPr>
        <w:pStyle w:val="ListParagraph"/>
        <w:bidi/>
        <w:spacing w:line="360" w:lineRule="atLeast"/>
        <w:ind w:left="428" w:right="-142" w:hanging="620"/>
        <w:jc w:val="both"/>
        <w:rPr>
          <w:rFonts w:ascii="Simplified Arabic" w:hAnsi="Simplified Arabic" w:cs="Simplified Arabic"/>
          <w:b/>
          <w:bCs/>
          <w:sz w:val="26"/>
          <w:szCs w:val="26"/>
          <w:rtl/>
        </w:rPr>
      </w:pPr>
      <w:r w:rsidRPr="00C417FB">
        <w:rPr>
          <w:rFonts w:ascii="Simplified Arabic" w:hAnsi="Simplified Arabic" w:cs="Simplified Arabic"/>
          <w:b/>
          <w:bCs/>
          <w:sz w:val="26"/>
          <w:szCs w:val="26"/>
          <w:rtl/>
        </w:rPr>
        <w:t>المادة (8):</w:t>
      </w:r>
    </w:p>
    <w:p w14:paraId="5C593B1C" w14:textId="77777777" w:rsidR="00C417FB" w:rsidRPr="00C417FB" w:rsidRDefault="00C417FB" w:rsidP="00B54560">
      <w:pPr>
        <w:pStyle w:val="ListParagraph"/>
        <w:numPr>
          <w:ilvl w:val="0"/>
          <w:numId w:val="12"/>
        </w:numPr>
        <w:bidi/>
        <w:spacing w:line="360" w:lineRule="atLeast"/>
        <w:ind w:left="375" w:right="-142" w:hanging="283"/>
        <w:jc w:val="both"/>
        <w:rPr>
          <w:rFonts w:ascii="Simplified Arabic" w:hAnsi="Simplified Arabic" w:cs="Simplified Arabic"/>
          <w:sz w:val="26"/>
          <w:szCs w:val="26"/>
        </w:rPr>
      </w:pPr>
      <w:r w:rsidRPr="00C417FB">
        <w:rPr>
          <w:rFonts w:ascii="Simplified Arabic" w:hAnsi="Simplified Arabic" w:cs="Simplified Arabic"/>
          <w:sz w:val="26"/>
          <w:szCs w:val="26"/>
          <w:rtl/>
        </w:rPr>
        <w:t xml:space="preserve">تكون مدة قيد مدقق الحسابات في السجل لثلاث سنوات تنتهي في نهاية شهر كانون الأول من السنة الثالثة، </w:t>
      </w:r>
      <w:r w:rsidRPr="00C417FB">
        <w:rPr>
          <w:rFonts w:ascii="Simplified Arabic" w:hAnsi="Simplified Arabic" w:cs="Simplified Arabic" w:hint="cs"/>
          <w:sz w:val="26"/>
          <w:szCs w:val="26"/>
          <w:rtl/>
        </w:rPr>
        <w:t>أما</w:t>
      </w:r>
      <w:r w:rsidRPr="00C417FB">
        <w:rPr>
          <w:rFonts w:ascii="Simplified Arabic" w:hAnsi="Simplified Arabic" w:cs="Simplified Arabic"/>
          <w:sz w:val="26"/>
          <w:szCs w:val="26"/>
          <w:rtl/>
        </w:rPr>
        <w:t xml:space="preserve"> القيد الأول فيكون مدته</w:t>
      </w:r>
      <w:r>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اعتبارا من تاريخ القيد في السجل وحتى نهاية شهر كانون الأول من السنة الثالثة من تاريخ إنفاذ هذه التعليمات.</w:t>
      </w:r>
    </w:p>
    <w:p w14:paraId="663D84E6" w14:textId="77777777" w:rsidR="00C417FB" w:rsidRPr="00C417FB" w:rsidRDefault="003E035C" w:rsidP="00B54560">
      <w:pPr>
        <w:pStyle w:val="ListParagraph"/>
        <w:bidi/>
        <w:spacing w:line="360" w:lineRule="atLeast"/>
        <w:ind w:left="276" w:right="-142" w:hanging="326"/>
        <w:jc w:val="both"/>
        <w:rPr>
          <w:rFonts w:ascii="Simplified Arabic" w:hAnsi="Simplified Arabic" w:cs="Simplified Arabic"/>
          <w:sz w:val="26"/>
          <w:szCs w:val="26"/>
          <w:rtl/>
        </w:rPr>
      </w:pPr>
      <w:r>
        <w:rPr>
          <w:rFonts w:ascii="Simplified Arabic" w:hAnsi="Simplified Arabic" w:cs="Simplified Arabic" w:hint="cs"/>
          <w:sz w:val="26"/>
          <w:szCs w:val="26"/>
          <w:rtl/>
        </w:rPr>
        <w:t>ب</w:t>
      </w:r>
      <w:r w:rsidR="00B54560">
        <w:rPr>
          <w:rFonts w:ascii="Simplified Arabic" w:hAnsi="Simplified Arabic" w:cs="Simplified Arabic" w:hint="cs"/>
          <w:sz w:val="26"/>
          <w:szCs w:val="26"/>
          <w:rtl/>
        </w:rPr>
        <w:t>.</w:t>
      </w:r>
      <w:r w:rsidR="00C417FB">
        <w:rPr>
          <w:rFonts w:ascii="Simplified Arabic" w:hAnsi="Simplified Arabic" w:cs="Simplified Arabic" w:hint="cs"/>
          <w:sz w:val="26"/>
          <w:szCs w:val="26"/>
          <w:rtl/>
        </w:rPr>
        <w:t xml:space="preserve"> </w:t>
      </w:r>
      <w:r w:rsidR="00C417FB" w:rsidRPr="00C417FB">
        <w:rPr>
          <w:rFonts w:ascii="Simplified Arabic" w:hAnsi="Simplified Arabic" w:cs="Simplified Arabic"/>
          <w:sz w:val="26"/>
          <w:szCs w:val="26"/>
          <w:rtl/>
        </w:rPr>
        <w:t xml:space="preserve">يجدد القيد بناء على طلب يقدم من خلال الجمعية خلال الشهرين الأخيرين من السنة الثالثة على النماذج المعدة لهذه </w:t>
      </w:r>
      <w:r w:rsidR="00C417FB" w:rsidRPr="00C417FB">
        <w:rPr>
          <w:rFonts w:ascii="Simplified Arabic" w:hAnsi="Simplified Arabic" w:cs="Simplified Arabic" w:hint="cs"/>
          <w:sz w:val="26"/>
          <w:szCs w:val="26"/>
          <w:rtl/>
        </w:rPr>
        <w:t xml:space="preserve">الغاية </w:t>
      </w:r>
      <w:r w:rsidR="00C417FB" w:rsidRPr="00C417FB">
        <w:rPr>
          <w:rFonts w:ascii="Simplified Arabic" w:hAnsi="Simplified Arabic" w:cs="Simplified Arabic"/>
          <w:sz w:val="26"/>
          <w:szCs w:val="26"/>
          <w:rtl/>
        </w:rPr>
        <w:t>مرفقا</w:t>
      </w:r>
      <w:r w:rsidR="00C417FB" w:rsidRPr="00C417FB">
        <w:rPr>
          <w:rFonts w:ascii="Simplified Arabic" w:hAnsi="Simplified Arabic" w:cs="Simplified Arabic"/>
          <w:sz w:val="26"/>
          <w:szCs w:val="26"/>
        </w:rPr>
        <w:t xml:space="preserve"> </w:t>
      </w:r>
      <w:r w:rsidR="00C417FB" w:rsidRPr="00C417FB">
        <w:rPr>
          <w:rFonts w:ascii="Simplified Arabic" w:hAnsi="Simplified Arabic" w:cs="Simplified Arabic"/>
          <w:sz w:val="26"/>
          <w:szCs w:val="26"/>
          <w:rtl/>
        </w:rPr>
        <w:t>بها البيانات والمعلومات المطلوبة في هذه التعليمات.</w:t>
      </w:r>
    </w:p>
    <w:p w14:paraId="612062B0" w14:textId="77777777" w:rsidR="00C873CD" w:rsidRDefault="00C873CD" w:rsidP="00B54560">
      <w:pPr>
        <w:bidi/>
        <w:ind w:hanging="192"/>
        <w:jc w:val="both"/>
        <w:rPr>
          <w:rFonts w:ascii="Simplified Arabic" w:hAnsi="Simplified Arabic" w:cs="Simplified Arabic"/>
          <w:b/>
          <w:bCs/>
          <w:sz w:val="26"/>
          <w:szCs w:val="26"/>
          <w:rtl/>
        </w:rPr>
      </w:pPr>
    </w:p>
    <w:p w14:paraId="3276F2CC" w14:textId="77777777" w:rsidR="00C873CD" w:rsidRDefault="00C873CD" w:rsidP="00C873CD">
      <w:pPr>
        <w:bidi/>
        <w:ind w:hanging="192"/>
        <w:jc w:val="both"/>
        <w:rPr>
          <w:rFonts w:ascii="Simplified Arabic" w:hAnsi="Simplified Arabic" w:cs="Simplified Arabic"/>
          <w:b/>
          <w:bCs/>
          <w:sz w:val="26"/>
          <w:szCs w:val="26"/>
          <w:rtl/>
        </w:rPr>
      </w:pPr>
    </w:p>
    <w:p w14:paraId="184D556D" w14:textId="77777777" w:rsidR="00C873CD" w:rsidRDefault="00C873CD" w:rsidP="00C873CD">
      <w:pPr>
        <w:bidi/>
        <w:ind w:hanging="192"/>
        <w:jc w:val="both"/>
        <w:rPr>
          <w:rFonts w:ascii="Simplified Arabic" w:hAnsi="Simplified Arabic" w:cs="Simplified Arabic"/>
          <w:b/>
          <w:bCs/>
          <w:sz w:val="26"/>
          <w:szCs w:val="26"/>
          <w:rtl/>
        </w:rPr>
      </w:pPr>
    </w:p>
    <w:p w14:paraId="69D2FDDA" w14:textId="77777777" w:rsidR="00C873CD" w:rsidRDefault="00C873CD" w:rsidP="00C873CD">
      <w:pPr>
        <w:bidi/>
        <w:ind w:hanging="192"/>
        <w:jc w:val="both"/>
        <w:rPr>
          <w:rFonts w:ascii="Simplified Arabic" w:hAnsi="Simplified Arabic" w:cs="Simplified Arabic"/>
          <w:b/>
          <w:bCs/>
          <w:sz w:val="26"/>
          <w:szCs w:val="26"/>
          <w:rtl/>
        </w:rPr>
      </w:pPr>
    </w:p>
    <w:p w14:paraId="5E618A6E" w14:textId="77777777" w:rsidR="00C873CD" w:rsidRDefault="00C873CD" w:rsidP="00C873CD">
      <w:pPr>
        <w:bidi/>
        <w:ind w:hanging="192"/>
        <w:jc w:val="both"/>
        <w:rPr>
          <w:rFonts w:ascii="Simplified Arabic" w:hAnsi="Simplified Arabic" w:cs="Simplified Arabic"/>
          <w:b/>
          <w:bCs/>
          <w:sz w:val="26"/>
          <w:szCs w:val="26"/>
          <w:rtl/>
        </w:rPr>
      </w:pPr>
    </w:p>
    <w:p w14:paraId="5F088FED" w14:textId="77777777" w:rsidR="00C417FB" w:rsidRPr="00682173" w:rsidRDefault="00C417FB" w:rsidP="00C873CD">
      <w:pPr>
        <w:bidi/>
        <w:ind w:hanging="192"/>
        <w:jc w:val="both"/>
        <w:rPr>
          <w:rFonts w:ascii="Simplified Arabic" w:hAnsi="Simplified Arabic" w:cs="Simplified Arabic"/>
          <w:color w:val="000000" w:themeColor="text1"/>
          <w:sz w:val="26"/>
          <w:szCs w:val="26"/>
          <w:rtl/>
        </w:rPr>
      </w:pPr>
      <w:r w:rsidRPr="00C417FB">
        <w:rPr>
          <w:rFonts w:ascii="Simplified Arabic" w:hAnsi="Simplified Arabic" w:cs="Simplified Arabic"/>
          <w:b/>
          <w:bCs/>
          <w:sz w:val="26"/>
          <w:szCs w:val="26"/>
          <w:rtl/>
        </w:rPr>
        <w:t>المادة (9):</w:t>
      </w:r>
      <w:r w:rsidRPr="00C417FB">
        <w:rPr>
          <w:rFonts w:ascii="Simplified Arabic" w:hAnsi="Simplified Arabic" w:cs="Simplified Arabic"/>
          <w:sz w:val="26"/>
          <w:szCs w:val="26"/>
          <w:rtl/>
        </w:rPr>
        <w:t xml:space="preserve"> على مدقق حسابات الجهات الخاضعة لرقابة الهيئة الالتزام</w:t>
      </w:r>
      <w:r w:rsidRPr="00C417FB">
        <w:rPr>
          <w:rFonts w:ascii="Simplified Arabic" w:hAnsi="Simplified Arabic" w:cs="Simplified Arabic"/>
          <w:color w:val="0070C0"/>
          <w:sz w:val="26"/>
          <w:szCs w:val="26"/>
          <w:rtl/>
        </w:rPr>
        <w:t xml:space="preserve"> </w:t>
      </w:r>
      <w:r w:rsidRPr="00682173">
        <w:rPr>
          <w:rFonts w:ascii="Simplified Arabic" w:hAnsi="Simplified Arabic" w:cs="Simplified Arabic"/>
          <w:color w:val="000000" w:themeColor="text1"/>
          <w:sz w:val="26"/>
          <w:szCs w:val="26"/>
          <w:rtl/>
        </w:rPr>
        <w:t xml:space="preserve">بما يلي: </w:t>
      </w:r>
    </w:p>
    <w:p w14:paraId="66865B80" w14:textId="77777777" w:rsidR="00C417FB" w:rsidRPr="00B54560" w:rsidRDefault="00B54560" w:rsidP="00B54560">
      <w:pPr>
        <w:bidi/>
        <w:ind w:left="234" w:hanging="234"/>
        <w:jc w:val="both"/>
        <w:rPr>
          <w:rFonts w:ascii="Simplified Arabic" w:hAnsi="Simplified Arabic" w:cs="Simplified Arabic"/>
          <w:color w:val="000000" w:themeColor="text1"/>
          <w:sz w:val="26"/>
          <w:szCs w:val="26"/>
        </w:rPr>
      </w:pPr>
      <w:r>
        <w:rPr>
          <w:rFonts w:ascii="Simplified Arabic" w:hAnsi="Simplified Arabic" w:cs="Simplified Arabic" w:hint="cs"/>
          <w:color w:val="000000" w:themeColor="text1"/>
          <w:sz w:val="26"/>
          <w:szCs w:val="26"/>
          <w:rtl/>
        </w:rPr>
        <w:t xml:space="preserve">أ. </w:t>
      </w:r>
      <w:r w:rsidR="00C417FB" w:rsidRPr="00B54560">
        <w:rPr>
          <w:rFonts w:ascii="Simplified Arabic" w:hAnsi="Simplified Arabic" w:cs="Simplified Arabic"/>
          <w:color w:val="000000" w:themeColor="text1"/>
          <w:sz w:val="26"/>
          <w:szCs w:val="26"/>
          <w:rtl/>
        </w:rPr>
        <w:t>معايير التدقيق الدولية المعتمدة ونظام مزاولة مهنة المحاسبة القانونية والمعايير</w:t>
      </w:r>
      <w:r w:rsidR="00C417FB" w:rsidRPr="00B54560">
        <w:rPr>
          <w:rFonts w:ascii="Simplified Arabic" w:hAnsi="Simplified Arabic" w:cs="Simplified Arabic" w:hint="cs"/>
          <w:color w:val="000000" w:themeColor="text1"/>
          <w:sz w:val="26"/>
          <w:szCs w:val="26"/>
          <w:rtl/>
        </w:rPr>
        <w:t xml:space="preserve"> الصادرة عن</w:t>
      </w:r>
      <w:r w:rsidR="00C417FB" w:rsidRPr="00B54560">
        <w:rPr>
          <w:rFonts w:ascii="Simplified Arabic" w:hAnsi="Simplified Arabic" w:cs="Simplified Arabic"/>
          <w:color w:val="000000" w:themeColor="text1"/>
          <w:sz w:val="26"/>
          <w:szCs w:val="26"/>
          <w:rtl/>
        </w:rPr>
        <w:t xml:space="preserve"> الاتحاد الدولي للمحاسبين.</w:t>
      </w:r>
    </w:p>
    <w:p w14:paraId="4B7126A0" w14:textId="77777777" w:rsidR="00C417FB" w:rsidRPr="00682173" w:rsidRDefault="00C417FB" w:rsidP="00C417FB">
      <w:pPr>
        <w:bidi/>
        <w:ind w:left="418" w:hanging="418"/>
        <w:jc w:val="both"/>
        <w:rPr>
          <w:rFonts w:ascii="Simplified Arabic" w:hAnsi="Simplified Arabic" w:cs="Simplified Arabic"/>
          <w:color w:val="000000" w:themeColor="text1"/>
          <w:sz w:val="26"/>
          <w:szCs w:val="26"/>
          <w:rtl/>
          <w:lang w:bidi="ar-JO"/>
        </w:rPr>
      </w:pPr>
      <w:r w:rsidRPr="00682173">
        <w:rPr>
          <w:rFonts w:ascii="Simplified Arabic" w:hAnsi="Simplified Arabic" w:cs="Simplified Arabic" w:hint="cs"/>
          <w:color w:val="000000" w:themeColor="text1"/>
          <w:sz w:val="26"/>
          <w:szCs w:val="26"/>
          <w:rtl/>
        </w:rPr>
        <w:t xml:space="preserve">ب. </w:t>
      </w:r>
      <w:r w:rsidRPr="00682173">
        <w:rPr>
          <w:rFonts w:ascii="Simplified Arabic" w:hAnsi="Simplified Arabic" w:cs="Simplified Arabic"/>
          <w:color w:val="000000" w:themeColor="text1"/>
          <w:sz w:val="26"/>
          <w:szCs w:val="26"/>
          <w:rtl/>
        </w:rPr>
        <w:t>الفصل كليا بين فر</w:t>
      </w:r>
      <w:r w:rsidR="00171BA9" w:rsidRPr="00682173">
        <w:rPr>
          <w:rFonts w:ascii="Simplified Arabic" w:hAnsi="Simplified Arabic" w:cs="Simplified Arabic" w:hint="cs"/>
          <w:color w:val="000000" w:themeColor="text1"/>
          <w:sz w:val="26"/>
          <w:szCs w:val="26"/>
          <w:rtl/>
        </w:rPr>
        <w:t>ي</w:t>
      </w:r>
      <w:r w:rsidRPr="00682173">
        <w:rPr>
          <w:rFonts w:ascii="Simplified Arabic" w:hAnsi="Simplified Arabic" w:cs="Simplified Arabic"/>
          <w:color w:val="000000" w:themeColor="text1"/>
          <w:sz w:val="26"/>
          <w:szCs w:val="26"/>
          <w:rtl/>
        </w:rPr>
        <w:t xml:space="preserve">ق التدقيق </w:t>
      </w:r>
      <w:r w:rsidR="00171BA9" w:rsidRPr="00682173">
        <w:rPr>
          <w:rFonts w:ascii="Simplified Arabic" w:hAnsi="Simplified Arabic" w:cs="Simplified Arabic" w:hint="cs"/>
          <w:color w:val="000000" w:themeColor="text1"/>
          <w:sz w:val="26"/>
          <w:szCs w:val="26"/>
          <w:rtl/>
        </w:rPr>
        <w:t>وال</w:t>
      </w:r>
      <w:r w:rsidRPr="00682173">
        <w:rPr>
          <w:rFonts w:ascii="Simplified Arabic" w:hAnsi="Simplified Arabic" w:cs="Simplified Arabic"/>
          <w:color w:val="000000" w:themeColor="text1"/>
          <w:sz w:val="26"/>
          <w:szCs w:val="26"/>
          <w:rtl/>
        </w:rPr>
        <w:t xml:space="preserve">فرق المكلفة بأعمال الاستشارات المالية والإدارية </w:t>
      </w:r>
      <w:r w:rsidR="00171BA9" w:rsidRPr="00682173">
        <w:rPr>
          <w:rFonts w:ascii="Simplified Arabic" w:hAnsi="Simplified Arabic" w:cs="Simplified Arabic" w:hint="cs"/>
          <w:color w:val="000000" w:themeColor="text1"/>
          <w:sz w:val="26"/>
          <w:szCs w:val="26"/>
          <w:rtl/>
        </w:rPr>
        <w:t>لل</w:t>
      </w:r>
      <w:r w:rsidRPr="00682173">
        <w:rPr>
          <w:rFonts w:ascii="Simplified Arabic" w:hAnsi="Simplified Arabic" w:cs="Simplified Arabic"/>
          <w:color w:val="000000" w:themeColor="text1"/>
          <w:sz w:val="26"/>
          <w:szCs w:val="26"/>
          <w:rtl/>
        </w:rPr>
        <w:t>عميل</w:t>
      </w:r>
      <w:r w:rsidR="00171BA9" w:rsidRPr="00682173">
        <w:rPr>
          <w:rFonts w:ascii="Simplified Arabic" w:hAnsi="Simplified Arabic" w:cs="Simplified Arabic" w:hint="cs"/>
          <w:color w:val="000000" w:themeColor="text1"/>
          <w:sz w:val="26"/>
          <w:szCs w:val="26"/>
          <w:rtl/>
        </w:rPr>
        <w:t xml:space="preserve"> ذاته</w:t>
      </w:r>
      <w:r w:rsidRPr="00682173">
        <w:rPr>
          <w:rFonts w:ascii="Simplified Arabic" w:hAnsi="Simplified Arabic" w:cs="Simplified Arabic"/>
          <w:color w:val="000000" w:themeColor="text1"/>
          <w:sz w:val="26"/>
          <w:szCs w:val="26"/>
          <w:rtl/>
        </w:rPr>
        <w:t>.</w:t>
      </w:r>
      <w:r w:rsidRPr="00682173">
        <w:rPr>
          <w:rFonts w:ascii="Simplified Arabic" w:hAnsi="Simplified Arabic" w:cs="Simplified Arabic"/>
          <w:color w:val="000000" w:themeColor="text1"/>
          <w:sz w:val="26"/>
          <w:szCs w:val="26"/>
          <w:rtl/>
          <w:lang w:bidi="ar-JO"/>
        </w:rPr>
        <w:t xml:space="preserve"> </w:t>
      </w:r>
    </w:p>
    <w:p w14:paraId="4EE39BE5" w14:textId="77777777" w:rsidR="00C417FB" w:rsidRPr="00682173" w:rsidRDefault="00C417FB" w:rsidP="00B54560">
      <w:pPr>
        <w:bidi/>
        <w:ind w:left="375" w:hanging="375"/>
        <w:jc w:val="both"/>
        <w:rPr>
          <w:rFonts w:ascii="Simplified Arabic" w:hAnsi="Simplified Arabic" w:cs="Simplified Arabic"/>
          <w:color w:val="000000" w:themeColor="text1"/>
          <w:sz w:val="26"/>
          <w:szCs w:val="26"/>
          <w:rtl/>
          <w:lang w:bidi="ar-JO"/>
        </w:rPr>
      </w:pPr>
      <w:r w:rsidRPr="00682173">
        <w:rPr>
          <w:rFonts w:ascii="Simplified Arabic" w:hAnsi="Simplified Arabic" w:cs="Simplified Arabic" w:hint="cs"/>
          <w:color w:val="000000" w:themeColor="text1"/>
          <w:sz w:val="26"/>
          <w:szCs w:val="26"/>
          <w:rtl/>
          <w:lang w:bidi="ar-JO"/>
        </w:rPr>
        <w:t xml:space="preserve">ج. </w:t>
      </w:r>
      <w:r w:rsidRPr="00682173">
        <w:rPr>
          <w:rFonts w:ascii="Simplified Arabic" w:hAnsi="Simplified Arabic" w:cs="Simplified Arabic"/>
          <w:color w:val="000000" w:themeColor="text1"/>
          <w:sz w:val="26"/>
          <w:szCs w:val="26"/>
          <w:rtl/>
        </w:rPr>
        <w:t>إبلاغ مجلس إدارة الشركة أو هيئة مديريها والهيئة فور اكتشاف أي مخالفات جوهرية وهامة أو تعرض الشركة لأي أمور تؤثر سلباً على أوضاعها المالية أو الإدارية أو إذا لحقت بها خسائر جسيمة.</w:t>
      </w:r>
    </w:p>
    <w:p w14:paraId="0CE07CE2" w14:textId="77777777" w:rsidR="00171BA9" w:rsidRDefault="00C417FB" w:rsidP="00400DC7">
      <w:pPr>
        <w:pStyle w:val="ListParagraph"/>
        <w:bidi/>
        <w:spacing w:line="360" w:lineRule="atLeast"/>
        <w:ind w:left="-7" w:right="-142"/>
        <w:jc w:val="both"/>
        <w:rPr>
          <w:rFonts w:ascii="Simplified Arabic" w:hAnsi="Simplified Arabic" w:cs="Simplified Arabic"/>
          <w:sz w:val="26"/>
          <w:szCs w:val="26"/>
          <w:rtl/>
        </w:rPr>
      </w:pPr>
      <w:r w:rsidRPr="00C417FB">
        <w:rPr>
          <w:rFonts w:ascii="Simplified Arabic" w:hAnsi="Simplified Arabic" w:cs="Simplified Arabic"/>
          <w:b/>
          <w:bCs/>
          <w:sz w:val="26"/>
          <w:szCs w:val="26"/>
          <w:rtl/>
        </w:rPr>
        <w:t>المادة (10):</w:t>
      </w:r>
      <w:r w:rsidRPr="00C417FB">
        <w:rPr>
          <w:rFonts w:ascii="Simplified Arabic" w:hAnsi="Simplified Arabic" w:cs="Simplified Arabic"/>
          <w:sz w:val="26"/>
          <w:szCs w:val="26"/>
          <w:rtl/>
        </w:rPr>
        <w:t xml:space="preserve"> على كل من مكتب التدقيق ومدقق الحسابات المقيد في السجل </w:t>
      </w:r>
      <w:r w:rsidR="00171BA9">
        <w:rPr>
          <w:rFonts w:ascii="Simplified Arabic" w:hAnsi="Simplified Arabic" w:cs="Simplified Arabic" w:hint="cs"/>
          <w:sz w:val="26"/>
          <w:szCs w:val="26"/>
          <w:rtl/>
        </w:rPr>
        <w:t>إعلام و</w:t>
      </w:r>
      <w:r w:rsidRPr="00C417FB">
        <w:rPr>
          <w:rFonts w:ascii="Simplified Arabic" w:hAnsi="Simplified Arabic" w:cs="Simplified Arabic"/>
          <w:sz w:val="26"/>
          <w:szCs w:val="26"/>
          <w:rtl/>
        </w:rPr>
        <w:t xml:space="preserve">تزويد الهيئة </w:t>
      </w:r>
      <w:r w:rsidR="00171BA9">
        <w:rPr>
          <w:rFonts w:ascii="Simplified Arabic" w:hAnsi="Simplified Arabic" w:cs="Simplified Arabic" w:hint="cs"/>
          <w:sz w:val="26"/>
          <w:szCs w:val="26"/>
          <w:rtl/>
        </w:rPr>
        <w:t xml:space="preserve">بما يلي:- </w:t>
      </w:r>
    </w:p>
    <w:p w14:paraId="1B2391AB" w14:textId="77777777" w:rsidR="00171BA9" w:rsidRDefault="00171BA9" w:rsidP="00785AC3">
      <w:pPr>
        <w:pStyle w:val="ListParagraph"/>
        <w:bidi/>
        <w:spacing w:line="360" w:lineRule="atLeast"/>
        <w:ind w:left="353" w:right="-142" w:hanging="261"/>
        <w:jc w:val="both"/>
        <w:rPr>
          <w:rFonts w:ascii="Simplified Arabic" w:hAnsi="Simplified Arabic" w:cs="Simplified Arabic"/>
          <w:sz w:val="26"/>
          <w:szCs w:val="26"/>
          <w:rtl/>
        </w:rPr>
      </w:pPr>
      <w:r>
        <w:rPr>
          <w:rFonts w:ascii="Simplified Arabic" w:hAnsi="Simplified Arabic" w:cs="Simplified Arabic" w:hint="cs"/>
          <w:sz w:val="26"/>
          <w:szCs w:val="26"/>
          <w:rtl/>
        </w:rPr>
        <w:t>أ.</w:t>
      </w:r>
      <w:r w:rsidR="00785AC3">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أ</w:t>
      </w:r>
      <w:r w:rsidR="00C417FB" w:rsidRPr="00C417FB">
        <w:rPr>
          <w:rFonts w:ascii="Simplified Arabic" w:hAnsi="Simplified Arabic" w:cs="Simplified Arabic"/>
          <w:sz w:val="26"/>
          <w:szCs w:val="26"/>
          <w:rtl/>
        </w:rPr>
        <w:t xml:space="preserve">ي </w:t>
      </w:r>
      <w:r w:rsidR="00E841AE" w:rsidRPr="00C417FB">
        <w:rPr>
          <w:rFonts w:ascii="Simplified Arabic" w:hAnsi="Simplified Arabic" w:cs="Simplified Arabic"/>
          <w:sz w:val="26"/>
          <w:szCs w:val="26"/>
          <w:rtl/>
        </w:rPr>
        <w:t xml:space="preserve">تغيير </w:t>
      </w:r>
      <w:r w:rsidR="00C417FB" w:rsidRPr="00C417FB">
        <w:rPr>
          <w:rFonts w:ascii="Simplified Arabic" w:hAnsi="Simplified Arabic" w:cs="Simplified Arabic"/>
          <w:sz w:val="26"/>
          <w:szCs w:val="26"/>
          <w:rtl/>
        </w:rPr>
        <w:t xml:space="preserve">أو </w:t>
      </w:r>
      <w:r w:rsidR="00E841AE" w:rsidRPr="00C417FB">
        <w:rPr>
          <w:rFonts w:ascii="Simplified Arabic" w:hAnsi="Simplified Arabic" w:cs="Simplified Arabic"/>
          <w:sz w:val="26"/>
          <w:szCs w:val="26"/>
          <w:rtl/>
        </w:rPr>
        <w:t xml:space="preserve">تعديل </w:t>
      </w:r>
      <w:r w:rsidR="00C417FB" w:rsidRPr="00C417FB">
        <w:rPr>
          <w:rFonts w:ascii="Simplified Arabic" w:hAnsi="Simplified Arabic" w:cs="Simplified Arabic"/>
          <w:sz w:val="26"/>
          <w:szCs w:val="26"/>
          <w:rtl/>
        </w:rPr>
        <w:t>يطر</w:t>
      </w:r>
      <w:r>
        <w:rPr>
          <w:rFonts w:ascii="Simplified Arabic" w:hAnsi="Simplified Arabic" w:cs="Simplified Arabic" w:hint="cs"/>
          <w:sz w:val="26"/>
          <w:szCs w:val="26"/>
          <w:rtl/>
        </w:rPr>
        <w:t>أ</w:t>
      </w:r>
      <w:r w:rsidR="00C417FB" w:rsidRPr="00C417FB">
        <w:rPr>
          <w:rFonts w:ascii="Simplified Arabic" w:hAnsi="Simplified Arabic" w:cs="Simplified Arabic"/>
          <w:sz w:val="26"/>
          <w:szCs w:val="26"/>
          <w:rtl/>
        </w:rPr>
        <w:t xml:space="preserve"> على بيانات</w:t>
      </w:r>
      <w:r>
        <w:rPr>
          <w:rFonts w:ascii="Simplified Arabic" w:hAnsi="Simplified Arabic" w:cs="Simplified Arabic" w:hint="cs"/>
          <w:sz w:val="26"/>
          <w:szCs w:val="26"/>
          <w:rtl/>
        </w:rPr>
        <w:t>هما</w:t>
      </w:r>
      <w:r w:rsidR="00C417FB" w:rsidRPr="00C417FB">
        <w:rPr>
          <w:rFonts w:ascii="Simplified Arabic" w:hAnsi="Simplified Arabic" w:cs="Simplified Arabic"/>
          <w:sz w:val="26"/>
          <w:szCs w:val="26"/>
          <w:rtl/>
        </w:rPr>
        <w:t xml:space="preserve"> لدى الهيئة خلال مدة أقصاها (10) أيام عمل من تاريخ حدوث التغي</w:t>
      </w:r>
      <w:r>
        <w:rPr>
          <w:rFonts w:ascii="Simplified Arabic" w:hAnsi="Simplified Arabic" w:cs="Simplified Arabic" w:hint="cs"/>
          <w:sz w:val="26"/>
          <w:szCs w:val="26"/>
          <w:rtl/>
        </w:rPr>
        <w:t>ي</w:t>
      </w:r>
      <w:r w:rsidR="00C417FB" w:rsidRPr="00C417FB">
        <w:rPr>
          <w:rFonts w:ascii="Simplified Arabic" w:hAnsi="Simplified Arabic" w:cs="Simplified Arabic"/>
          <w:sz w:val="26"/>
          <w:szCs w:val="26"/>
          <w:rtl/>
        </w:rPr>
        <w:t>ر أو التعديل</w:t>
      </w:r>
      <w:r>
        <w:rPr>
          <w:rFonts w:ascii="Simplified Arabic" w:hAnsi="Simplified Arabic" w:cs="Simplified Arabic" w:hint="cs"/>
          <w:sz w:val="26"/>
          <w:szCs w:val="26"/>
          <w:rtl/>
        </w:rPr>
        <w:t>.</w:t>
      </w:r>
    </w:p>
    <w:p w14:paraId="3E97FD00" w14:textId="77777777" w:rsidR="00400DC7" w:rsidRPr="00C35558" w:rsidRDefault="00171BA9" w:rsidP="00C35558">
      <w:pPr>
        <w:pStyle w:val="ListParagraph"/>
        <w:bidi/>
        <w:spacing w:line="360" w:lineRule="atLeast"/>
        <w:ind w:left="353" w:right="-142" w:hanging="403"/>
        <w:jc w:val="both"/>
        <w:rPr>
          <w:rFonts w:ascii="Simplified Arabic" w:hAnsi="Simplified Arabic" w:cs="Simplified Arabic"/>
          <w:b/>
          <w:bCs/>
          <w:color w:val="FF0000"/>
          <w:sz w:val="26"/>
          <w:szCs w:val="26"/>
          <w:rtl/>
        </w:rPr>
      </w:pPr>
      <w:r>
        <w:rPr>
          <w:rFonts w:ascii="Simplified Arabic" w:hAnsi="Simplified Arabic" w:cs="Simplified Arabic" w:hint="cs"/>
          <w:sz w:val="26"/>
          <w:szCs w:val="26"/>
          <w:rtl/>
        </w:rPr>
        <w:t>ب. أي أحكام قضائية</w:t>
      </w:r>
      <w:r w:rsidR="001C524E">
        <w:rPr>
          <w:rFonts w:ascii="Simplified Arabic" w:hAnsi="Simplified Arabic" w:cs="Simplified Arabic" w:hint="cs"/>
          <w:sz w:val="26"/>
          <w:szCs w:val="26"/>
          <w:rtl/>
        </w:rPr>
        <w:t xml:space="preserve"> قطعية صادرة بحقهما ذات علاقة بمزاولة المهنة.</w:t>
      </w:r>
    </w:p>
    <w:p w14:paraId="67D1C576" w14:textId="77777777" w:rsidR="00C417FB" w:rsidRDefault="00C417FB" w:rsidP="00400DC7">
      <w:pPr>
        <w:bidi/>
        <w:ind w:left="3" w:right="-142" w:hanging="3"/>
        <w:jc w:val="both"/>
        <w:rPr>
          <w:rFonts w:ascii="Simplified Arabic" w:hAnsi="Simplified Arabic" w:cs="Simplified Arabic"/>
          <w:sz w:val="26"/>
          <w:szCs w:val="26"/>
          <w:rtl/>
        </w:rPr>
      </w:pPr>
      <w:r w:rsidRPr="00C417FB">
        <w:rPr>
          <w:rFonts w:ascii="Simplified Arabic" w:hAnsi="Simplified Arabic" w:cs="Simplified Arabic"/>
          <w:b/>
          <w:bCs/>
          <w:sz w:val="26"/>
          <w:szCs w:val="26"/>
          <w:rtl/>
        </w:rPr>
        <w:t xml:space="preserve">المادة </w:t>
      </w:r>
      <w:r w:rsidR="00400DC7">
        <w:rPr>
          <w:rFonts w:ascii="Simplified Arabic" w:hAnsi="Simplified Arabic" w:cs="Simplified Arabic" w:hint="cs"/>
          <w:b/>
          <w:bCs/>
          <w:sz w:val="26"/>
          <w:szCs w:val="26"/>
          <w:rtl/>
        </w:rPr>
        <w:t>(</w:t>
      </w:r>
      <w:r w:rsidRPr="00C417FB">
        <w:rPr>
          <w:rFonts w:ascii="Simplified Arabic" w:hAnsi="Simplified Arabic" w:cs="Simplified Arabic"/>
          <w:b/>
          <w:bCs/>
          <w:sz w:val="26"/>
          <w:szCs w:val="26"/>
          <w:rtl/>
        </w:rPr>
        <w:t>11):</w:t>
      </w:r>
      <w:r w:rsidRPr="00C417FB">
        <w:rPr>
          <w:rFonts w:ascii="Simplified Arabic" w:hAnsi="Simplified Arabic" w:cs="Simplified Arabic"/>
          <w:sz w:val="26"/>
          <w:szCs w:val="26"/>
          <w:rtl/>
        </w:rPr>
        <w:t xml:space="preserve"> على مدقق حسابات الشركات الخاضعة لرقابة الهيئة المقيد في السجل وجميع موظفي فريق التدقيق الخاضعين لإشرافه أن يلتزموا بقواعد السلوك المهني الصادر عن الاتحاد الدولي للمحاسبين (</w:t>
      </w:r>
      <w:r w:rsidRPr="00C417FB">
        <w:rPr>
          <w:rFonts w:ascii="Simplified Arabic" w:hAnsi="Simplified Arabic" w:cs="Simplified Arabic"/>
          <w:sz w:val="26"/>
          <w:szCs w:val="26"/>
        </w:rPr>
        <w:t>IFAC</w:t>
      </w:r>
      <w:r w:rsidRPr="00C417FB">
        <w:rPr>
          <w:rFonts w:ascii="Simplified Arabic" w:hAnsi="Simplified Arabic" w:cs="Simplified Arabic"/>
          <w:sz w:val="26"/>
          <w:szCs w:val="26"/>
          <w:rtl/>
        </w:rPr>
        <w:t>) أو أي قواعد سلوك مهني معتمده من الجمعية.</w:t>
      </w:r>
    </w:p>
    <w:p w14:paraId="75911F3F" w14:textId="77777777" w:rsidR="00C417FB" w:rsidRPr="00C417FB" w:rsidRDefault="00C417FB" w:rsidP="00400DC7">
      <w:pPr>
        <w:pStyle w:val="ListParagraph"/>
        <w:bidi/>
        <w:ind w:left="-7" w:right="-142" w:firstLine="7"/>
        <w:jc w:val="both"/>
        <w:rPr>
          <w:rFonts w:ascii="Simplified Arabic" w:hAnsi="Simplified Arabic" w:cs="Simplified Arabic"/>
          <w:sz w:val="26"/>
          <w:szCs w:val="26"/>
          <w:rtl/>
        </w:rPr>
      </w:pPr>
      <w:r w:rsidRPr="00C417FB">
        <w:rPr>
          <w:rFonts w:ascii="Simplified Arabic" w:hAnsi="Simplified Arabic" w:cs="Simplified Arabic"/>
          <w:b/>
          <w:bCs/>
          <w:sz w:val="26"/>
          <w:szCs w:val="26"/>
          <w:rtl/>
        </w:rPr>
        <w:t xml:space="preserve">المادة </w:t>
      </w:r>
      <w:r w:rsidR="00400DC7">
        <w:rPr>
          <w:rFonts w:ascii="Simplified Arabic" w:hAnsi="Simplified Arabic" w:cs="Simplified Arabic" w:hint="cs"/>
          <w:b/>
          <w:bCs/>
          <w:sz w:val="26"/>
          <w:szCs w:val="26"/>
          <w:rtl/>
        </w:rPr>
        <w:t>(</w:t>
      </w:r>
      <w:r w:rsidRPr="00C417FB">
        <w:rPr>
          <w:rFonts w:ascii="Simplified Arabic" w:hAnsi="Simplified Arabic" w:cs="Simplified Arabic"/>
          <w:b/>
          <w:bCs/>
          <w:sz w:val="26"/>
          <w:szCs w:val="26"/>
          <w:rtl/>
        </w:rPr>
        <w:t>12):</w:t>
      </w:r>
      <w:r w:rsidRPr="00C417FB">
        <w:rPr>
          <w:rFonts w:ascii="Simplified Arabic" w:hAnsi="Simplified Arabic" w:cs="Simplified Arabic"/>
          <w:sz w:val="26"/>
          <w:szCs w:val="26"/>
          <w:rtl/>
        </w:rPr>
        <w:t xml:space="preserve"> يشترط لتدقيق حسابات</w:t>
      </w:r>
      <w:r w:rsidRPr="00C417FB">
        <w:rPr>
          <w:rFonts w:ascii="Simplified Arabic" w:hAnsi="Simplified Arabic" w:cs="Simplified Arabic"/>
          <w:sz w:val="26"/>
          <w:szCs w:val="26"/>
          <w:rtl/>
          <w:lang w:bidi="ar-JO"/>
        </w:rPr>
        <w:t xml:space="preserve"> الشركات المساهمة العامة </w:t>
      </w:r>
      <w:r w:rsidRPr="00C417FB">
        <w:rPr>
          <w:rFonts w:ascii="Simplified Arabic" w:hAnsi="Simplified Arabic" w:cs="Simplified Arabic"/>
          <w:sz w:val="26"/>
          <w:szCs w:val="26"/>
          <w:rtl/>
        </w:rPr>
        <w:t>أن لا يقل عدد مدققي الحسابات المجازين لدى مكتب التدقيق عن اثنين بمن فيهم</w:t>
      </w:r>
      <w:r>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الشريك المسؤول</w:t>
      </w:r>
      <w:r w:rsidRPr="00C417FB">
        <w:rPr>
          <w:rFonts w:ascii="Simplified Arabic" w:hAnsi="Simplified Arabic" w:cs="Simplified Arabic"/>
          <w:sz w:val="26"/>
          <w:szCs w:val="26"/>
          <w:rtl/>
          <w:lang w:bidi="ar-JO"/>
        </w:rPr>
        <w:t xml:space="preserve"> ولا يشترط ذلك في تدقيق حسابات الجهات الأخرى الخاضعة لرقابة الهيئة.</w:t>
      </w:r>
    </w:p>
    <w:p w14:paraId="5B68BCDB" w14:textId="77777777" w:rsidR="00785AC3" w:rsidRPr="00785AC3" w:rsidRDefault="00785AC3" w:rsidP="00E841AE">
      <w:pPr>
        <w:pStyle w:val="ListParagraph"/>
        <w:bidi/>
        <w:spacing w:line="360" w:lineRule="atLeast"/>
        <w:ind w:left="428" w:right="-142" w:hanging="435"/>
        <w:jc w:val="both"/>
        <w:rPr>
          <w:rFonts w:ascii="Simplified Arabic" w:hAnsi="Simplified Arabic" w:cs="Simplified Arabic"/>
          <w:b/>
          <w:bCs/>
          <w:sz w:val="10"/>
          <w:szCs w:val="10"/>
          <w:rtl/>
        </w:rPr>
      </w:pPr>
    </w:p>
    <w:p w14:paraId="5C21F8E5" w14:textId="77777777" w:rsidR="00400DC7" w:rsidRDefault="00C417FB" w:rsidP="00785AC3">
      <w:pPr>
        <w:pStyle w:val="ListParagraph"/>
        <w:bidi/>
        <w:spacing w:line="360" w:lineRule="atLeast"/>
        <w:ind w:left="428" w:right="-142" w:hanging="435"/>
        <w:jc w:val="both"/>
        <w:rPr>
          <w:rFonts w:ascii="Simplified Arabic" w:hAnsi="Simplified Arabic" w:cs="Simplified Arabic"/>
          <w:sz w:val="26"/>
          <w:szCs w:val="26"/>
          <w:rtl/>
        </w:rPr>
      </w:pPr>
      <w:r w:rsidRPr="00C417FB">
        <w:rPr>
          <w:rFonts w:ascii="Simplified Arabic" w:hAnsi="Simplified Arabic" w:cs="Simplified Arabic"/>
          <w:b/>
          <w:bCs/>
          <w:sz w:val="26"/>
          <w:szCs w:val="26"/>
          <w:rtl/>
        </w:rPr>
        <w:t>المادة (13):</w:t>
      </w:r>
      <w:r w:rsidRPr="00C417FB">
        <w:rPr>
          <w:rFonts w:ascii="Simplified Arabic" w:hAnsi="Simplified Arabic" w:cs="Simplified Arabic"/>
          <w:sz w:val="26"/>
          <w:szCs w:val="26"/>
          <w:rtl/>
        </w:rPr>
        <w:t>‌</w:t>
      </w:r>
    </w:p>
    <w:p w14:paraId="1E565324" w14:textId="77777777" w:rsidR="00C417FB" w:rsidRPr="00785AC3" w:rsidRDefault="00785AC3" w:rsidP="00785AC3">
      <w:pPr>
        <w:bidi/>
        <w:spacing w:line="360" w:lineRule="atLeast"/>
        <w:ind w:left="375" w:right="-142" w:hanging="375"/>
        <w:jc w:val="both"/>
        <w:rPr>
          <w:rFonts w:ascii="Simplified Arabic" w:hAnsi="Simplified Arabic" w:cs="Simplified Arabic"/>
          <w:sz w:val="26"/>
          <w:szCs w:val="26"/>
        </w:rPr>
      </w:pPr>
      <w:r>
        <w:rPr>
          <w:rFonts w:ascii="Simplified Arabic" w:hAnsi="Simplified Arabic" w:cs="Simplified Arabic" w:hint="cs"/>
          <w:sz w:val="26"/>
          <w:szCs w:val="26"/>
          <w:rtl/>
        </w:rPr>
        <w:t xml:space="preserve">أ.  </w:t>
      </w:r>
      <w:r w:rsidR="00C417FB" w:rsidRPr="00785AC3">
        <w:rPr>
          <w:rFonts w:ascii="Simplified Arabic" w:hAnsi="Simplified Arabic" w:cs="Simplified Arabic"/>
          <w:sz w:val="26"/>
          <w:szCs w:val="26"/>
          <w:rtl/>
        </w:rPr>
        <w:t>في حال تبين للمجلس ارتكاب مدقق الحسابات المقيد اسمه في السجل لأخطاء مهنية أو مخالفات قانونية ذات علاقة بممارسة المهنة أو مخالفة لأحكام هذه التعليمات فللمجلس بناءً على تنسيب من اللجنة المشكلة بموجب أحكام الفقرة (ب) من هذه المادة اتخاذ تدبير أو أكثر</w:t>
      </w:r>
      <w:r w:rsidR="007E68A2" w:rsidRPr="00785AC3">
        <w:rPr>
          <w:rFonts w:ascii="Simplified Arabic" w:hAnsi="Simplified Arabic" w:cs="Simplified Arabic" w:hint="cs"/>
          <w:sz w:val="26"/>
          <w:szCs w:val="26"/>
          <w:rtl/>
        </w:rPr>
        <w:t xml:space="preserve"> </w:t>
      </w:r>
      <w:r w:rsidR="00C417FB" w:rsidRPr="00785AC3">
        <w:rPr>
          <w:rFonts w:ascii="Simplified Arabic" w:hAnsi="Simplified Arabic" w:cs="Simplified Arabic"/>
          <w:sz w:val="26"/>
          <w:szCs w:val="26"/>
          <w:rtl/>
        </w:rPr>
        <w:t>من التدابير التالية</w:t>
      </w:r>
      <w:r w:rsidR="007E68A2" w:rsidRPr="00785AC3">
        <w:rPr>
          <w:rFonts w:ascii="Simplified Arabic" w:hAnsi="Simplified Arabic" w:cs="Simplified Arabic" w:hint="cs"/>
          <w:sz w:val="26"/>
          <w:szCs w:val="26"/>
          <w:rtl/>
        </w:rPr>
        <w:t>:</w:t>
      </w:r>
    </w:p>
    <w:p w14:paraId="70C05FC5" w14:textId="77777777" w:rsidR="00C417FB" w:rsidRDefault="00785AC3" w:rsidP="00C417FB">
      <w:pPr>
        <w:pStyle w:val="ListParagraph"/>
        <w:numPr>
          <w:ilvl w:val="0"/>
          <w:numId w:val="6"/>
        </w:numPr>
        <w:bidi/>
        <w:ind w:left="237" w:right="-142" w:hanging="237"/>
        <w:jc w:val="both"/>
        <w:rPr>
          <w:rFonts w:ascii="Simplified Arabic" w:eastAsia="Times New Roman" w:hAnsi="Simplified Arabic" w:cs="Simplified Arabic"/>
          <w:sz w:val="26"/>
          <w:szCs w:val="26"/>
        </w:rPr>
      </w:pPr>
      <w:r>
        <w:rPr>
          <w:rFonts w:ascii="Simplified Arabic" w:eastAsia="Times New Roman" w:hAnsi="Simplified Arabic" w:cs="Simplified Arabic" w:hint="cs"/>
          <w:sz w:val="26"/>
          <w:szCs w:val="26"/>
          <w:rtl/>
        </w:rPr>
        <w:t xml:space="preserve"> </w:t>
      </w:r>
      <w:r w:rsidR="00C417FB" w:rsidRPr="00C417FB">
        <w:rPr>
          <w:rFonts w:ascii="Simplified Arabic" w:eastAsia="Times New Roman" w:hAnsi="Simplified Arabic" w:cs="Simplified Arabic"/>
          <w:sz w:val="26"/>
          <w:szCs w:val="26"/>
          <w:rtl/>
        </w:rPr>
        <w:t xml:space="preserve">فرض تدبير </w:t>
      </w:r>
      <w:r w:rsidR="007E68A2" w:rsidRPr="00C417FB">
        <w:rPr>
          <w:rFonts w:ascii="Simplified Arabic" w:eastAsia="Times New Roman" w:hAnsi="Simplified Arabic" w:cs="Simplified Arabic" w:hint="cs"/>
          <w:sz w:val="26"/>
          <w:szCs w:val="26"/>
          <w:rtl/>
        </w:rPr>
        <w:t>أو</w:t>
      </w:r>
      <w:r w:rsidR="00C417FB" w:rsidRPr="00C417FB">
        <w:rPr>
          <w:rFonts w:ascii="Simplified Arabic" w:eastAsia="Times New Roman" w:hAnsi="Simplified Arabic" w:cs="Simplified Arabic"/>
          <w:sz w:val="26"/>
          <w:szCs w:val="26"/>
          <w:rtl/>
        </w:rPr>
        <w:t xml:space="preserve"> </w:t>
      </w:r>
      <w:r w:rsidR="007E68A2" w:rsidRPr="00C417FB">
        <w:rPr>
          <w:rFonts w:ascii="Simplified Arabic" w:eastAsia="Times New Roman" w:hAnsi="Simplified Arabic" w:cs="Simplified Arabic" w:hint="cs"/>
          <w:sz w:val="26"/>
          <w:szCs w:val="26"/>
          <w:rtl/>
        </w:rPr>
        <w:t>أكثر</w:t>
      </w:r>
      <w:r w:rsidR="00C417FB" w:rsidRPr="00C417FB">
        <w:rPr>
          <w:rFonts w:ascii="Simplified Arabic" w:eastAsia="Times New Roman" w:hAnsi="Simplified Arabic" w:cs="Simplified Arabic"/>
          <w:sz w:val="26"/>
          <w:szCs w:val="26"/>
          <w:rtl/>
        </w:rPr>
        <w:t xml:space="preserve"> وفقا لأحكام قانون الأوراق المالية المعمول به.</w:t>
      </w:r>
    </w:p>
    <w:p w14:paraId="1F2704A6" w14:textId="77777777" w:rsidR="00C873CD" w:rsidRDefault="00C873CD" w:rsidP="00C873CD">
      <w:pPr>
        <w:bidi/>
        <w:ind w:right="-142"/>
        <w:jc w:val="both"/>
        <w:rPr>
          <w:rFonts w:ascii="Simplified Arabic" w:eastAsia="Times New Roman" w:hAnsi="Simplified Arabic" w:cs="Simplified Arabic"/>
          <w:sz w:val="26"/>
          <w:szCs w:val="26"/>
          <w:rtl/>
        </w:rPr>
      </w:pPr>
    </w:p>
    <w:p w14:paraId="36EA265A" w14:textId="77777777" w:rsidR="00C873CD" w:rsidRDefault="00C873CD" w:rsidP="00C873CD">
      <w:pPr>
        <w:bidi/>
        <w:ind w:right="-142"/>
        <w:jc w:val="both"/>
        <w:rPr>
          <w:rFonts w:ascii="Simplified Arabic" w:eastAsia="Times New Roman" w:hAnsi="Simplified Arabic" w:cs="Simplified Arabic"/>
          <w:sz w:val="26"/>
          <w:szCs w:val="26"/>
          <w:rtl/>
        </w:rPr>
      </w:pPr>
    </w:p>
    <w:p w14:paraId="4FCE2090" w14:textId="77777777" w:rsidR="00C873CD" w:rsidRPr="00C873CD" w:rsidRDefault="00C873CD" w:rsidP="00C873CD">
      <w:pPr>
        <w:bidi/>
        <w:ind w:right="-142"/>
        <w:jc w:val="both"/>
        <w:rPr>
          <w:rFonts w:ascii="Simplified Arabic" w:eastAsia="Times New Roman" w:hAnsi="Simplified Arabic" w:cs="Simplified Arabic"/>
          <w:sz w:val="26"/>
          <w:szCs w:val="26"/>
        </w:rPr>
      </w:pPr>
    </w:p>
    <w:p w14:paraId="31C4144C" w14:textId="77777777" w:rsidR="00C417FB" w:rsidRPr="00C417FB" w:rsidRDefault="00785AC3" w:rsidP="00C417FB">
      <w:pPr>
        <w:pStyle w:val="ListParagraph"/>
        <w:numPr>
          <w:ilvl w:val="0"/>
          <w:numId w:val="6"/>
        </w:numPr>
        <w:bidi/>
        <w:ind w:left="237" w:right="-142" w:hanging="237"/>
        <w:jc w:val="both"/>
        <w:rPr>
          <w:rFonts w:ascii="Simplified Arabic" w:eastAsia="Times New Roman" w:hAnsi="Simplified Arabic" w:cs="Simplified Arabic"/>
          <w:sz w:val="26"/>
          <w:szCs w:val="26"/>
        </w:rPr>
      </w:pPr>
      <w:r>
        <w:rPr>
          <w:rFonts w:ascii="Simplified Arabic" w:eastAsia="Times New Roman" w:hAnsi="Simplified Arabic" w:cs="Simplified Arabic" w:hint="cs"/>
          <w:sz w:val="26"/>
          <w:szCs w:val="26"/>
          <w:rtl/>
        </w:rPr>
        <w:t xml:space="preserve"> </w:t>
      </w:r>
      <w:r w:rsidR="00C417FB" w:rsidRPr="00C417FB">
        <w:rPr>
          <w:rFonts w:ascii="Simplified Arabic" w:eastAsia="Times New Roman" w:hAnsi="Simplified Arabic" w:cs="Simplified Arabic"/>
          <w:sz w:val="26"/>
          <w:szCs w:val="26"/>
          <w:rtl/>
        </w:rPr>
        <w:t>تعليق قيد اسمه في السجل للفترة التي يراها مناسبة.</w:t>
      </w:r>
    </w:p>
    <w:p w14:paraId="4A4B753C" w14:textId="77777777" w:rsidR="00C417FB" w:rsidRPr="00C417FB" w:rsidRDefault="00785AC3" w:rsidP="00C417FB">
      <w:pPr>
        <w:pStyle w:val="ListParagraph"/>
        <w:numPr>
          <w:ilvl w:val="0"/>
          <w:numId w:val="6"/>
        </w:numPr>
        <w:bidi/>
        <w:ind w:left="237" w:right="-142" w:hanging="237"/>
        <w:jc w:val="both"/>
        <w:rPr>
          <w:rFonts w:ascii="Simplified Arabic" w:eastAsia="Times New Roman" w:hAnsi="Simplified Arabic" w:cs="Simplified Arabic"/>
          <w:sz w:val="26"/>
          <w:szCs w:val="26"/>
        </w:rPr>
      </w:pPr>
      <w:r>
        <w:rPr>
          <w:rFonts w:ascii="Simplified Arabic" w:eastAsia="Times New Roman" w:hAnsi="Simplified Arabic" w:cs="Simplified Arabic" w:hint="cs"/>
          <w:sz w:val="26"/>
          <w:szCs w:val="26"/>
          <w:rtl/>
        </w:rPr>
        <w:t xml:space="preserve"> </w:t>
      </w:r>
      <w:r w:rsidR="00C417FB" w:rsidRPr="00C417FB">
        <w:rPr>
          <w:rFonts w:ascii="Simplified Arabic" w:eastAsia="Times New Roman" w:hAnsi="Simplified Arabic" w:cs="Simplified Arabic"/>
          <w:sz w:val="26"/>
          <w:szCs w:val="26"/>
          <w:rtl/>
        </w:rPr>
        <w:t>شطب قيد اسمه في السجل.</w:t>
      </w:r>
    </w:p>
    <w:p w14:paraId="4BDD5F87" w14:textId="77777777" w:rsidR="00C417FB" w:rsidRPr="00C417FB" w:rsidRDefault="00C417FB" w:rsidP="00785AC3">
      <w:pPr>
        <w:tabs>
          <w:tab w:val="right" w:pos="2079"/>
        </w:tabs>
        <w:bidi/>
        <w:ind w:left="375" w:right="-142" w:hanging="375"/>
        <w:jc w:val="both"/>
        <w:rPr>
          <w:rFonts w:ascii="Simplified Arabic" w:hAnsi="Simplified Arabic" w:cs="Simplified Arabic"/>
          <w:sz w:val="26"/>
          <w:szCs w:val="26"/>
          <w:rtl/>
        </w:rPr>
      </w:pPr>
      <w:r w:rsidRPr="00C417FB">
        <w:rPr>
          <w:rFonts w:ascii="Simplified Arabic" w:hAnsi="Simplified Arabic" w:cs="Simplified Arabic"/>
          <w:sz w:val="26"/>
          <w:szCs w:val="26"/>
          <w:rtl/>
        </w:rPr>
        <w:t>‌ب</w:t>
      </w:r>
      <w:r w:rsidR="00785AC3">
        <w:rPr>
          <w:rFonts w:ascii="Simplified Arabic" w:hAnsi="Simplified Arabic" w:cs="Simplified Arabic" w:hint="cs"/>
          <w:sz w:val="26"/>
          <w:szCs w:val="26"/>
          <w:rtl/>
        </w:rPr>
        <w:t>.</w:t>
      </w:r>
      <w:r w:rsidR="007E68A2" w:rsidRPr="00C417FB">
        <w:rPr>
          <w:rFonts w:ascii="Simplified Arabic" w:hAnsi="Simplified Arabic" w:cs="Simplified Arabic" w:hint="cs"/>
          <w:sz w:val="26"/>
          <w:szCs w:val="26"/>
          <w:rtl/>
        </w:rPr>
        <w:t xml:space="preserve"> تشكل</w:t>
      </w:r>
      <w:r w:rsidRPr="00C417FB">
        <w:rPr>
          <w:rFonts w:ascii="Simplified Arabic" w:hAnsi="Simplified Arabic" w:cs="Simplified Arabic"/>
          <w:sz w:val="26"/>
          <w:szCs w:val="26"/>
          <w:rtl/>
        </w:rPr>
        <w:t xml:space="preserve"> لجنة تختص بالنظر في المخالفات المرتكبة من قبل مدققي الحسابات وتقدم تنسيباتها بالتدابير التي تراها مناسبة للمجلس على </w:t>
      </w:r>
      <w:r w:rsidR="007E68A2" w:rsidRPr="00C417FB">
        <w:rPr>
          <w:rFonts w:ascii="Simplified Arabic" w:hAnsi="Simplified Arabic" w:cs="Simplified Arabic" w:hint="cs"/>
          <w:sz w:val="26"/>
          <w:szCs w:val="26"/>
          <w:rtl/>
        </w:rPr>
        <w:t>أن</w:t>
      </w:r>
      <w:r w:rsidRPr="00C417FB">
        <w:rPr>
          <w:rFonts w:ascii="Simplified Arabic" w:hAnsi="Simplified Arabic" w:cs="Simplified Arabic"/>
          <w:sz w:val="26"/>
          <w:szCs w:val="26"/>
          <w:rtl/>
        </w:rPr>
        <w:t xml:space="preserve"> يكون تشكيلها على النحو </w:t>
      </w:r>
      <w:r w:rsidR="007E68A2" w:rsidRPr="00C417FB">
        <w:rPr>
          <w:rFonts w:ascii="Simplified Arabic" w:hAnsi="Simplified Arabic" w:cs="Simplified Arabic" w:hint="cs"/>
          <w:sz w:val="26"/>
          <w:szCs w:val="26"/>
          <w:rtl/>
        </w:rPr>
        <w:t>التالي:</w:t>
      </w:r>
      <w:r w:rsidRPr="00C417FB">
        <w:rPr>
          <w:rFonts w:ascii="Simplified Arabic" w:hAnsi="Simplified Arabic" w:cs="Simplified Arabic"/>
          <w:sz w:val="26"/>
          <w:szCs w:val="26"/>
          <w:rtl/>
        </w:rPr>
        <w:t>-</w:t>
      </w:r>
    </w:p>
    <w:p w14:paraId="06A6AAFE" w14:textId="77777777" w:rsidR="00C417FB" w:rsidRPr="00C417FB" w:rsidRDefault="00C417FB" w:rsidP="00C417FB">
      <w:pPr>
        <w:pStyle w:val="ListParagraph"/>
        <w:tabs>
          <w:tab w:val="right" w:pos="2079"/>
        </w:tabs>
        <w:bidi/>
        <w:spacing w:after="100" w:afterAutospacing="1"/>
        <w:ind w:left="0" w:right="-142"/>
        <w:jc w:val="both"/>
        <w:rPr>
          <w:rFonts w:ascii="Simplified Arabic" w:eastAsia="Times New Roman" w:hAnsi="Simplified Arabic" w:cs="Simplified Arabic"/>
          <w:sz w:val="26"/>
          <w:szCs w:val="26"/>
        </w:rPr>
      </w:pPr>
      <w:r w:rsidRPr="00C417FB">
        <w:rPr>
          <w:rFonts w:ascii="Simplified Arabic" w:eastAsia="Times New Roman" w:hAnsi="Simplified Arabic" w:cs="Simplified Arabic"/>
          <w:sz w:val="26"/>
          <w:szCs w:val="26"/>
          <w:rtl/>
          <w:lang w:bidi="ar-JO"/>
        </w:rPr>
        <w:t xml:space="preserve">1. </w:t>
      </w:r>
      <w:r w:rsidRPr="00C417FB">
        <w:rPr>
          <w:rFonts w:ascii="Simplified Arabic" w:eastAsia="Times New Roman" w:hAnsi="Simplified Arabic" w:cs="Simplified Arabic"/>
          <w:sz w:val="26"/>
          <w:szCs w:val="26"/>
          <w:rtl/>
        </w:rPr>
        <w:t>عضو يمثل الهيئة يسميه رئيس الهيئة.</w:t>
      </w:r>
    </w:p>
    <w:p w14:paraId="42FA89CC" w14:textId="77777777" w:rsidR="00C417FB" w:rsidRPr="00C417FB" w:rsidRDefault="00C417FB" w:rsidP="00785AC3">
      <w:pPr>
        <w:pStyle w:val="ListParagraph"/>
        <w:tabs>
          <w:tab w:val="right" w:pos="2079"/>
        </w:tabs>
        <w:bidi/>
        <w:spacing w:after="100" w:afterAutospacing="1"/>
        <w:ind w:left="375" w:right="-142" w:hanging="375"/>
        <w:jc w:val="both"/>
        <w:rPr>
          <w:rFonts w:ascii="Simplified Arabic" w:eastAsia="Times New Roman" w:hAnsi="Simplified Arabic" w:cs="Simplified Arabic"/>
          <w:sz w:val="26"/>
          <w:szCs w:val="26"/>
        </w:rPr>
      </w:pPr>
      <w:r w:rsidRPr="00C417FB">
        <w:rPr>
          <w:rFonts w:ascii="Simplified Arabic" w:eastAsia="Times New Roman" w:hAnsi="Simplified Arabic" w:cs="Simplified Arabic"/>
          <w:sz w:val="26"/>
          <w:szCs w:val="26"/>
          <w:rtl/>
        </w:rPr>
        <w:t xml:space="preserve">2. عضو يمثل الجمعية تسميه الجمعية وفي حال كانت المخالفة تتعلق بهذا العضو تقوم الجمعية بتسمية عضو </w:t>
      </w:r>
      <w:r w:rsidR="007E68A2" w:rsidRPr="00C417FB">
        <w:rPr>
          <w:rFonts w:ascii="Simplified Arabic" w:eastAsia="Times New Roman" w:hAnsi="Simplified Arabic" w:cs="Simplified Arabic" w:hint="cs"/>
          <w:sz w:val="26"/>
          <w:szCs w:val="26"/>
          <w:rtl/>
        </w:rPr>
        <w:t>أخر</w:t>
      </w:r>
      <w:r w:rsidRPr="00C417FB">
        <w:rPr>
          <w:rFonts w:ascii="Simplified Arabic" w:eastAsia="Times New Roman" w:hAnsi="Simplified Arabic" w:cs="Simplified Arabic"/>
          <w:sz w:val="26"/>
          <w:szCs w:val="26"/>
          <w:rtl/>
        </w:rPr>
        <w:t xml:space="preserve"> بديلاً عنه.</w:t>
      </w:r>
    </w:p>
    <w:p w14:paraId="20852171" w14:textId="77777777" w:rsidR="00C417FB" w:rsidRPr="00C417FB" w:rsidRDefault="00C417FB" w:rsidP="00C417FB">
      <w:pPr>
        <w:pStyle w:val="ListParagraph"/>
        <w:tabs>
          <w:tab w:val="right" w:pos="2079"/>
        </w:tabs>
        <w:bidi/>
        <w:spacing w:after="120"/>
        <w:ind w:left="0" w:right="-142"/>
        <w:jc w:val="both"/>
        <w:rPr>
          <w:rFonts w:ascii="Simplified Arabic" w:eastAsia="Times New Roman" w:hAnsi="Simplified Arabic" w:cs="Simplified Arabic"/>
          <w:sz w:val="26"/>
          <w:szCs w:val="26"/>
        </w:rPr>
      </w:pPr>
      <w:r w:rsidRPr="00C417FB">
        <w:rPr>
          <w:rFonts w:ascii="Simplified Arabic" w:eastAsia="Times New Roman" w:hAnsi="Simplified Arabic" w:cs="Simplified Arabic"/>
          <w:sz w:val="26"/>
          <w:szCs w:val="26"/>
          <w:rtl/>
        </w:rPr>
        <w:t xml:space="preserve"> 3. عضو أكاديمي مستقل يسميه رئيس الهيئة بالتشاور مع الجمعية.</w:t>
      </w:r>
    </w:p>
    <w:p w14:paraId="2E60A6B9" w14:textId="77777777" w:rsidR="00C417FB" w:rsidRPr="00682173" w:rsidRDefault="00C417FB" w:rsidP="00785AC3">
      <w:pPr>
        <w:tabs>
          <w:tab w:val="right" w:pos="2079"/>
        </w:tabs>
        <w:bidi/>
        <w:ind w:left="375" w:right="-142" w:hanging="375"/>
        <w:jc w:val="both"/>
        <w:rPr>
          <w:rFonts w:ascii="Simplified Arabic" w:hAnsi="Simplified Arabic" w:cs="Simplified Arabic"/>
          <w:color w:val="000000" w:themeColor="text1"/>
          <w:sz w:val="26"/>
          <w:szCs w:val="26"/>
          <w:rtl/>
        </w:rPr>
      </w:pPr>
      <w:r w:rsidRPr="00682173">
        <w:rPr>
          <w:rFonts w:ascii="Simplified Arabic" w:hAnsi="Simplified Arabic" w:cs="Simplified Arabic"/>
          <w:color w:val="000000" w:themeColor="text1"/>
          <w:sz w:val="26"/>
          <w:szCs w:val="26"/>
          <w:rtl/>
        </w:rPr>
        <w:t>جـ</w:t>
      </w:r>
      <w:r w:rsidR="00785AC3">
        <w:rPr>
          <w:rFonts w:ascii="Simplified Arabic" w:hAnsi="Simplified Arabic" w:cs="Simplified Arabic" w:hint="cs"/>
          <w:color w:val="000000" w:themeColor="text1"/>
          <w:sz w:val="26"/>
          <w:szCs w:val="26"/>
          <w:rtl/>
        </w:rPr>
        <w:t>.</w:t>
      </w:r>
      <w:r w:rsidR="007E68A2" w:rsidRPr="00682173">
        <w:rPr>
          <w:rFonts w:ascii="Simplified Arabic" w:hAnsi="Simplified Arabic" w:cs="Simplified Arabic" w:hint="cs"/>
          <w:color w:val="000000" w:themeColor="text1"/>
          <w:sz w:val="26"/>
          <w:szCs w:val="26"/>
          <w:rtl/>
        </w:rPr>
        <w:t xml:space="preserve"> </w:t>
      </w:r>
      <w:r w:rsidRPr="00682173">
        <w:rPr>
          <w:rFonts w:ascii="Simplified Arabic" w:hAnsi="Simplified Arabic" w:cs="Simplified Arabic"/>
          <w:color w:val="000000" w:themeColor="text1"/>
          <w:sz w:val="26"/>
          <w:szCs w:val="26"/>
          <w:rtl/>
        </w:rPr>
        <w:t>إذا صدر بحق مدقق الحسابات أي عقوبات ناتجة عن ارتكابه خطأ مهني</w:t>
      </w:r>
      <w:r w:rsidR="00682173" w:rsidRPr="00682173">
        <w:rPr>
          <w:rFonts w:ascii="Simplified Arabic" w:hAnsi="Simplified Arabic" w:cs="Simplified Arabic" w:hint="cs"/>
          <w:color w:val="000000" w:themeColor="text1"/>
          <w:sz w:val="26"/>
          <w:szCs w:val="26"/>
          <w:rtl/>
        </w:rPr>
        <w:t>ا</w:t>
      </w:r>
      <w:r w:rsidRPr="00682173">
        <w:rPr>
          <w:rFonts w:ascii="Simplified Arabic" w:hAnsi="Simplified Arabic" w:cs="Simplified Arabic"/>
          <w:color w:val="000000" w:themeColor="text1"/>
          <w:sz w:val="26"/>
          <w:szCs w:val="26"/>
          <w:rtl/>
        </w:rPr>
        <w:t xml:space="preserve"> أو مخالف</w:t>
      </w:r>
      <w:r w:rsidR="00682173" w:rsidRPr="00682173">
        <w:rPr>
          <w:rFonts w:ascii="Simplified Arabic" w:hAnsi="Simplified Arabic" w:cs="Simplified Arabic" w:hint="cs"/>
          <w:color w:val="000000" w:themeColor="text1"/>
          <w:sz w:val="26"/>
          <w:szCs w:val="26"/>
          <w:rtl/>
        </w:rPr>
        <w:t>ة</w:t>
      </w:r>
      <w:r w:rsidRPr="00682173">
        <w:rPr>
          <w:rFonts w:ascii="Simplified Arabic" w:hAnsi="Simplified Arabic" w:cs="Simplified Arabic"/>
          <w:color w:val="000000" w:themeColor="text1"/>
          <w:sz w:val="26"/>
          <w:szCs w:val="26"/>
          <w:rtl/>
        </w:rPr>
        <w:t xml:space="preserve"> قانونية جسيمة ذات علاقة بممارسة المهنة من قبل المجلس أو</w:t>
      </w:r>
      <w:r w:rsidR="00682173" w:rsidRPr="00682173">
        <w:rPr>
          <w:rFonts w:ascii="Simplified Arabic" w:hAnsi="Simplified Arabic" w:cs="Simplified Arabic" w:hint="cs"/>
          <w:color w:val="000000" w:themeColor="text1"/>
          <w:sz w:val="26"/>
          <w:szCs w:val="26"/>
          <w:rtl/>
        </w:rPr>
        <w:t xml:space="preserve"> من</w:t>
      </w:r>
      <w:r w:rsidRPr="00682173">
        <w:rPr>
          <w:rFonts w:ascii="Simplified Arabic" w:hAnsi="Simplified Arabic" w:cs="Simplified Arabic"/>
          <w:color w:val="000000" w:themeColor="text1"/>
          <w:sz w:val="26"/>
          <w:szCs w:val="26"/>
          <w:rtl/>
        </w:rPr>
        <w:t xml:space="preserve"> أي جهة تنظيمية أو رقابية مرتين</w:t>
      </w:r>
      <w:r w:rsidR="00682173" w:rsidRPr="00682173">
        <w:rPr>
          <w:rFonts w:ascii="Simplified Arabic" w:hAnsi="Simplified Arabic" w:cs="Simplified Arabic" w:hint="cs"/>
          <w:color w:val="000000" w:themeColor="text1"/>
          <w:sz w:val="26"/>
          <w:szCs w:val="26"/>
          <w:rtl/>
        </w:rPr>
        <w:t xml:space="preserve">، </w:t>
      </w:r>
      <w:r w:rsidRPr="00682173">
        <w:rPr>
          <w:rFonts w:ascii="Simplified Arabic" w:hAnsi="Simplified Arabic" w:cs="Simplified Arabic"/>
          <w:color w:val="000000" w:themeColor="text1"/>
          <w:sz w:val="26"/>
          <w:szCs w:val="26"/>
          <w:rtl/>
        </w:rPr>
        <w:t>يتم تعليق قيده في السجل لفترة مؤقتة وفق</w:t>
      </w:r>
      <w:r w:rsidR="00682173" w:rsidRPr="00682173">
        <w:rPr>
          <w:rFonts w:ascii="Simplified Arabic" w:hAnsi="Simplified Arabic" w:cs="Simplified Arabic" w:hint="cs"/>
          <w:color w:val="000000" w:themeColor="text1"/>
          <w:sz w:val="26"/>
          <w:szCs w:val="26"/>
          <w:rtl/>
        </w:rPr>
        <w:t xml:space="preserve"> ما يراه </w:t>
      </w:r>
      <w:r w:rsidRPr="00682173">
        <w:rPr>
          <w:rFonts w:ascii="Simplified Arabic" w:hAnsi="Simplified Arabic" w:cs="Simplified Arabic"/>
          <w:color w:val="000000" w:themeColor="text1"/>
          <w:sz w:val="26"/>
          <w:szCs w:val="26"/>
          <w:rtl/>
        </w:rPr>
        <w:t xml:space="preserve">المجلس على أن يكون القرار </w:t>
      </w:r>
      <w:r w:rsidR="00785AC3" w:rsidRPr="00682173">
        <w:rPr>
          <w:rFonts w:ascii="Simplified Arabic" w:hAnsi="Simplified Arabic" w:cs="Simplified Arabic" w:hint="cs"/>
          <w:color w:val="000000" w:themeColor="text1"/>
          <w:sz w:val="26"/>
          <w:szCs w:val="26"/>
          <w:rtl/>
        </w:rPr>
        <w:t>مسبباً</w:t>
      </w:r>
      <w:r w:rsidR="00785AC3" w:rsidRPr="00682173">
        <w:rPr>
          <w:rFonts w:ascii="Simplified Arabic" w:hAnsi="Simplified Arabic" w:cs="Simplified Arabic" w:hint="cs"/>
          <w:color w:val="000000" w:themeColor="text1"/>
          <w:sz w:val="26"/>
          <w:szCs w:val="26"/>
          <w:rtl/>
          <w:lang w:bidi="ar-JO"/>
        </w:rPr>
        <w:t>، وإذا</w:t>
      </w:r>
      <w:r w:rsidRPr="00682173">
        <w:rPr>
          <w:rFonts w:ascii="Simplified Arabic" w:hAnsi="Simplified Arabic" w:cs="Simplified Arabic"/>
          <w:color w:val="000000" w:themeColor="text1"/>
          <w:sz w:val="26"/>
          <w:szCs w:val="26"/>
          <w:rtl/>
        </w:rPr>
        <w:t xml:space="preserve"> ثبت ارتكاب مدقق الحسابات بعد </w:t>
      </w:r>
      <w:r w:rsidR="00785AC3" w:rsidRPr="00682173">
        <w:rPr>
          <w:rFonts w:ascii="Simplified Arabic" w:hAnsi="Simplified Arabic" w:cs="Simplified Arabic" w:hint="cs"/>
          <w:color w:val="000000" w:themeColor="text1"/>
          <w:sz w:val="26"/>
          <w:szCs w:val="26"/>
          <w:rtl/>
        </w:rPr>
        <w:t>ذلك مخالفة</w:t>
      </w:r>
      <w:r w:rsidR="00682173" w:rsidRPr="00682173">
        <w:rPr>
          <w:rFonts w:ascii="Simplified Arabic" w:hAnsi="Simplified Arabic" w:cs="Simplified Arabic" w:hint="cs"/>
          <w:color w:val="000000" w:themeColor="text1"/>
          <w:sz w:val="26"/>
          <w:szCs w:val="26"/>
          <w:rtl/>
        </w:rPr>
        <w:t xml:space="preserve"> أخرى</w:t>
      </w:r>
      <w:r w:rsidRPr="00682173">
        <w:rPr>
          <w:rFonts w:ascii="Simplified Arabic" w:hAnsi="Simplified Arabic" w:cs="Simplified Arabic"/>
          <w:color w:val="000000" w:themeColor="text1"/>
          <w:sz w:val="26"/>
          <w:szCs w:val="26"/>
          <w:rtl/>
        </w:rPr>
        <w:t xml:space="preserve"> فللمجلس </w:t>
      </w:r>
      <w:r w:rsidRPr="00682173">
        <w:rPr>
          <w:rFonts w:ascii="Simplified Arabic" w:hAnsi="Simplified Arabic" w:cs="Simplified Arabic"/>
          <w:color w:val="000000" w:themeColor="text1"/>
          <w:sz w:val="26"/>
          <w:szCs w:val="26"/>
          <w:rtl/>
          <w:lang w:bidi="ar-JO"/>
        </w:rPr>
        <w:t>التدرج في مدة تعليق قيده</w:t>
      </w:r>
      <w:r w:rsidR="00AD6829">
        <w:rPr>
          <w:rFonts w:ascii="Simplified Arabic" w:hAnsi="Simplified Arabic" w:cs="Simplified Arabic" w:hint="cs"/>
          <w:color w:val="000000" w:themeColor="text1"/>
          <w:sz w:val="26"/>
          <w:szCs w:val="26"/>
          <w:rtl/>
          <w:lang w:bidi="ar-JO"/>
        </w:rPr>
        <w:t xml:space="preserve"> في السجل حدًا أقصى</w:t>
      </w:r>
      <w:r w:rsidRPr="00682173">
        <w:rPr>
          <w:rFonts w:ascii="Simplified Arabic" w:hAnsi="Simplified Arabic" w:cs="Simplified Arabic"/>
          <w:color w:val="000000" w:themeColor="text1"/>
          <w:sz w:val="26"/>
          <w:szCs w:val="26"/>
          <w:rtl/>
          <w:lang w:bidi="ar-JO"/>
        </w:rPr>
        <w:t xml:space="preserve"> </w:t>
      </w:r>
      <w:r w:rsidRPr="00682173">
        <w:rPr>
          <w:rFonts w:ascii="Simplified Arabic" w:hAnsi="Simplified Arabic" w:cs="Simplified Arabic"/>
          <w:color w:val="000000" w:themeColor="text1"/>
          <w:sz w:val="26"/>
          <w:szCs w:val="26"/>
          <w:rtl/>
        </w:rPr>
        <w:t>خمس سنوات</w:t>
      </w:r>
      <w:r w:rsidR="00682173" w:rsidRPr="00682173">
        <w:rPr>
          <w:rFonts w:ascii="Simplified Arabic" w:hAnsi="Simplified Arabic" w:cs="Simplified Arabic" w:hint="cs"/>
          <w:color w:val="000000" w:themeColor="text1"/>
          <w:sz w:val="26"/>
          <w:szCs w:val="26"/>
          <w:rtl/>
        </w:rPr>
        <w:t>.</w:t>
      </w:r>
    </w:p>
    <w:p w14:paraId="4CE8C34D" w14:textId="77777777" w:rsidR="00C417FB" w:rsidRPr="00C417FB" w:rsidRDefault="00C417FB" w:rsidP="00785AC3">
      <w:pPr>
        <w:tabs>
          <w:tab w:val="right" w:pos="2079"/>
        </w:tabs>
        <w:bidi/>
        <w:ind w:left="375" w:right="-142" w:hanging="375"/>
        <w:jc w:val="both"/>
        <w:rPr>
          <w:rFonts w:ascii="Simplified Arabic" w:hAnsi="Simplified Arabic" w:cs="Simplified Arabic"/>
          <w:sz w:val="26"/>
          <w:szCs w:val="26"/>
          <w:rtl/>
        </w:rPr>
      </w:pPr>
      <w:r w:rsidRPr="00C417FB">
        <w:rPr>
          <w:rFonts w:ascii="Simplified Arabic" w:hAnsi="Simplified Arabic" w:cs="Simplified Arabic"/>
          <w:strike/>
          <w:sz w:val="26"/>
          <w:szCs w:val="26"/>
          <w:rtl/>
        </w:rPr>
        <w:t>‌</w:t>
      </w:r>
      <w:r w:rsidRPr="00C417FB">
        <w:rPr>
          <w:rFonts w:ascii="Simplified Arabic" w:hAnsi="Simplified Arabic" w:cs="Simplified Arabic"/>
          <w:sz w:val="26"/>
          <w:szCs w:val="26"/>
          <w:rtl/>
        </w:rPr>
        <w:t>‌د</w:t>
      </w:r>
      <w:r w:rsidR="00785AC3">
        <w:rPr>
          <w:rFonts w:ascii="Simplified Arabic" w:hAnsi="Simplified Arabic" w:cs="Simplified Arabic" w:hint="cs"/>
          <w:sz w:val="26"/>
          <w:szCs w:val="26"/>
          <w:rtl/>
        </w:rPr>
        <w:t>.</w:t>
      </w:r>
      <w:r w:rsidRPr="00C417FB">
        <w:rPr>
          <w:rFonts w:ascii="Simplified Arabic" w:hAnsi="Simplified Arabic" w:cs="Simplified Arabic"/>
          <w:sz w:val="26"/>
          <w:szCs w:val="26"/>
          <w:rtl/>
        </w:rPr>
        <w:t xml:space="preserve"> يتعين على مدقق الحسابات الذي يتقرر تعليق قيد اسمه في السجل الاستمرار بمهامه لحين إصدار تقريره حول البيانات المالية </w:t>
      </w:r>
      <w:r w:rsidR="007E68A2" w:rsidRPr="00C417FB">
        <w:rPr>
          <w:rFonts w:ascii="Simplified Arabic" w:hAnsi="Simplified Arabic" w:cs="Simplified Arabic" w:hint="cs"/>
          <w:sz w:val="26"/>
          <w:szCs w:val="26"/>
          <w:rtl/>
        </w:rPr>
        <w:t>المطلوبة للفترة</w:t>
      </w:r>
      <w:r w:rsidRPr="00C417FB">
        <w:rPr>
          <w:rFonts w:ascii="Simplified Arabic" w:hAnsi="Simplified Arabic" w:cs="Simplified Arabic"/>
          <w:sz w:val="26"/>
          <w:szCs w:val="26"/>
          <w:rtl/>
        </w:rPr>
        <w:t xml:space="preserve"> التي تقرر </w:t>
      </w:r>
      <w:r w:rsidRPr="00C417FB">
        <w:rPr>
          <w:rFonts w:ascii="Simplified Arabic" w:hAnsi="Simplified Arabic" w:cs="Simplified Arabic"/>
          <w:strike/>
          <w:sz w:val="26"/>
          <w:szCs w:val="26"/>
          <w:rtl/>
        </w:rPr>
        <w:t>ف</w:t>
      </w:r>
      <w:r w:rsidRPr="00C417FB">
        <w:rPr>
          <w:rFonts w:ascii="Simplified Arabic" w:hAnsi="Simplified Arabic" w:cs="Simplified Arabic"/>
          <w:sz w:val="26"/>
          <w:szCs w:val="26"/>
          <w:rtl/>
        </w:rPr>
        <w:t xml:space="preserve">يها تعليق قيده سواء كانت هذه البيانات ربعية </w:t>
      </w:r>
      <w:r w:rsidR="007E68A2" w:rsidRPr="00C417FB">
        <w:rPr>
          <w:rFonts w:ascii="Simplified Arabic" w:hAnsi="Simplified Arabic" w:cs="Simplified Arabic" w:hint="cs"/>
          <w:sz w:val="26"/>
          <w:szCs w:val="26"/>
          <w:rtl/>
        </w:rPr>
        <w:t>أو</w:t>
      </w:r>
      <w:r w:rsidRPr="00C417FB">
        <w:rPr>
          <w:rFonts w:ascii="Simplified Arabic" w:hAnsi="Simplified Arabic" w:cs="Simplified Arabic"/>
          <w:sz w:val="26"/>
          <w:szCs w:val="26"/>
          <w:rtl/>
        </w:rPr>
        <w:t xml:space="preserve"> نصف سنوية </w:t>
      </w:r>
      <w:r w:rsidR="007E68A2" w:rsidRPr="00C417FB">
        <w:rPr>
          <w:rFonts w:ascii="Simplified Arabic" w:hAnsi="Simplified Arabic" w:cs="Simplified Arabic" w:hint="cs"/>
          <w:sz w:val="26"/>
          <w:szCs w:val="26"/>
          <w:rtl/>
        </w:rPr>
        <w:t>أو</w:t>
      </w:r>
      <w:r w:rsidRPr="00C417FB">
        <w:rPr>
          <w:rFonts w:ascii="Simplified Arabic" w:hAnsi="Simplified Arabic" w:cs="Simplified Arabic"/>
          <w:sz w:val="26"/>
          <w:szCs w:val="26"/>
          <w:rtl/>
        </w:rPr>
        <w:t xml:space="preserve"> سنوية، وعلى مجلس إدارة الشركة المعنية </w:t>
      </w:r>
      <w:r w:rsidR="007E68A2" w:rsidRPr="00C417FB">
        <w:rPr>
          <w:rFonts w:ascii="Simplified Arabic" w:hAnsi="Simplified Arabic" w:cs="Simplified Arabic" w:hint="cs"/>
          <w:sz w:val="26"/>
          <w:szCs w:val="26"/>
          <w:rtl/>
        </w:rPr>
        <w:t>أو</w:t>
      </w:r>
      <w:r w:rsidRPr="00C417FB">
        <w:rPr>
          <w:rFonts w:ascii="Simplified Arabic" w:hAnsi="Simplified Arabic" w:cs="Simplified Arabic"/>
          <w:sz w:val="26"/>
          <w:szCs w:val="26"/>
          <w:rtl/>
        </w:rPr>
        <w:t xml:space="preserve"> هيئة مديريها</w:t>
      </w:r>
      <w:r w:rsidR="007E68A2">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اتخاذ الإجراءات اللازمة لتعيين مدقق حسابات جديد وفقاً للتشريعات ذات العلاقة.</w:t>
      </w:r>
    </w:p>
    <w:p w14:paraId="18992E60" w14:textId="77777777" w:rsidR="00C417FB" w:rsidRDefault="00C417FB" w:rsidP="00785AC3">
      <w:pPr>
        <w:pStyle w:val="ListParagraph"/>
        <w:bidi/>
        <w:spacing w:line="360" w:lineRule="atLeast"/>
        <w:ind w:left="375" w:right="-142" w:hanging="382"/>
        <w:jc w:val="both"/>
        <w:rPr>
          <w:rFonts w:ascii="Simplified Arabic" w:hAnsi="Simplified Arabic" w:cs="Simplified Arabic"/>
          <w:sz w:val="26"/>
          <w:szCs w:val="26"/>
        </w:rPr>
      </w:pPr>
      <w:r w:rsidRPr="00C417FB">
        <w:rPr>
          <w:rFonts w:ascii="Simplified Arabic" w:hAnsi="Simplified Arabic" w:cs="Simplified Arabic"/>
          <w:sz w:val="26"/>
          <w:szCs w:val="26"/>
          <w:rtl/>
        </w:rPr>
        <w:t>ه</w:t>
      </w:r>
      <w:r w:rsidR="00785AC3">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 xml:space="preserve"> إذا صدر بحق مدقق الحسابات أي جزاءات أو عقوبات ناتجة عن ارتكاب أخطاء مهنية أو مخالفات قانونية ذات علاقة بالمهنة من قبل سلطة قضائية، أو إذا حُرم من مزاولة المهنة بشكل نهائي من قبل الهيئة العليا لتنظيم مهنة المحاسبة </w:t>
      </w:r>
      <w:r w:rsidR="007E68A2" w:rsidRPr="00C417FB">
        <w:rPr>
          <w:rFonts w:ascii="Simplified Arabic" w:hAnsi="Simplified Arabic" w:cs="Simplified Arabic" w:hint="cs"/>
          <w:sz w:val="26"/>
          <w:szCs w:val="26"/>
          <w:rtl/>
        </w:rPr>
        <w:t>القانونية، فيتم</w:t>
      </w:r>
      <w:r w:rsidRPr="00C417FB">
        <w:rPr>
          <w:rFonts w:ascii="Simplified Arabic" w:hAnsi="Simplified Arabic" w:cs="Simplified Arabic"/>
          <w:sz w:val="26"/>
          <w:szCs w:val="26"/>
          <w:rtl/>
        </w:rPr>
        <w:t xml:space="preserve"> شطب اسمه من السجل نهائياً. </w:t>
      </w:r>
    </w:p>
    <w:p w14:paraId="4794E4B4" w14:textId="77777777" w:rsidR="003C0B0B" w:rsidRDefault="003C0B0B" w:rsidP="003C0B0B">
      <w:pPr>
        <w:pStyle w:val="ListParagraph"/>
        <w:bidi/>
        <w:spacing w:line="360" w:lineRule="atLeast"/>
        <w:ind w:left="375" w:right="-142" w:hanging="382"/>
        <w:jc w:val="both"/>
        <w:rPr>
          <w:rFonts w:ascii="Simplified Arabic" w:hAnsi="Simplified Arabic" w:cs="Simplified Arabic"/>
          <w:sz w:val="26"/>
          <w:szCs w:val="26"/>
        </w:rPr>
      </w:pPr>
    </w:p>
    <w:p w14:paraId="3616A056" w14:textId="77777777" w:rsidR="003C0B0B" w:rsidRDefault="003C0B0B" w:rsidP="003C0B0B">
      <w:pPr>
        <w:pStyle w:val="ListParagraph"/>
        <w:bidi/>
        <w:spacing w:line="360" w:lineRule="atLeast"/>
        <w:ind w:left="375" w:right="-142" w:hanging="382"/>
        <w:jc w:val="both"/>
        <w:rPr>
          <w:rFonts w:ascii="Simplified Arabic" w:hAnsi="Simplified Arabic" w:cs="Simplified Arabic"/>
          <w:sz w:val="26"/>
          <w:szCs w:val="26"/>
          <w:rtl/>
        </w:rPr>
      </w:pPr>
    </w:p>
    <w:p w14:paraId="1D11E002" w14:textId="77777777" w:rsidR="00C873CD" w:rsidRDefault="00C873CD" w:rsidP="00C873CD">
      <w:pPr>
        <w:pStyle w:val="ListParagraph"/>
        <w:bidi/>
        <w:spacing w:line="360" w:lineRule="atLeast"/>
        <w:ind w:left="375" w:right="-142" w:hanging="382"/>
        <w:jc w:val="both"/>
        <w:rPr>
          <w:rFonts w:ascii="Simplified Arabic" w:hAnsi="Simplified Arabic" w:cs="Simplified Arabic"/>
          <w:sz w:val="26"/>
          <w:szCs w:val="26"/>
          <w:rtl/>
        </w:rPr>
      </w:pPr>
    </w:p>
    <w:p w14:paraId="51CB5B42" w14:textId="77777777" w:rsidR="00C873CD" w:rsidRDefault="00C873CD" w:rsidP="00C873CD">
      <w:pPr>
        <w:pStyle w:val="ListParagraph"/>
        <w:bidi/>
        <w:spacing w:line="360" w:lineRule="atLeast"/>
        <w:ind w:left="375" w:right="-142" w:hanging="382"/>
        <w:jc w:val="both"/>
        <w:rPr>
          <w:rFonts w:ascii="Simplified Arabic" w:hAnsi="Simplified Arabic" w:cs="Simplified Arabic"/>
          <w:sz w:val="26"/>
          <w:szCs w:val="26"/>
          <w:rtl/>
        </w:rPr>
      </w:pPr>
    </w:p>
    <w:p w14:paraId="0178C51A" w14:textId="77777777" w:rsidR="00C873CD" w:rsidRDefault="00C873CD" w:rsidP="00C873CD">
      <w:pPr>
        <w:pStyle w:val="ListParagraph"/>
        <w:bidi/>
        <w:spacing w:line="360" w:lineRule="atLeast"/>
        <w:ind w:left="375" w:right="-142" w:hanging="382"/>
        <w:jc w:val="both"/>
        <w:rPr>
          <w:rFonts w:ascii="Simplified Arabic" w:hAnsi="Simplified Arabic" w:cs="Simplified Arabic"/>
          <w:sz w:val="26"/>
          <w:szCs w:val="26"/>
          <w:rtl/>
        </w:rPr>
      </w:pPr>
    </w:p>
    <w:p w14:paraId="112E2CEC" w14:textId="77777777" w:rsidR="00C873CD" w:rsidRDefault="00C873CD" w:rsidP="00C873CD">
      <w:pPr>
        <w:pStyle w:val="ListParagraph"/>
        <w:bidi/>
        <w:spacing w:line="360" w:lineRule="atLeast"/>
        <w:ind w:left="375" w:right="-142" w:hanging="382"/>
        <w:jc w:val="both"/>
        <w:rPr>
          <w:rFonts w:ascii="Simplified Arabic" w:hAnsi="Simplified Arabic" w:cs="Simplified Arabic"/>
          <w:sz w:val="26"/>
          <w:szCs w:val="26"/>
          <w:rtl/>
        </w:rPr>
      </w:pPr>
    </w:p>
    <w:p w14:paraId="337E0F3C" w14:textId="77777777" w:rsidR="00C873CD" w:rsidRDefault="00C873CD" w:rsidP="00C873CD">
      <w:pPr>
        <w:pStyle w:val="ListParagraph"/>
        <w:bidi/>
        <w:spacing w:line="360" w:lineRule="atLeast"/>
        <w:ind w:left="375" w:right="-142" w:hanging="382"/>
        <w:jc w:val="both"/>
        <w:rPr>
          <w:rFonts w:ascii="Simplified Arabic" w:hAnsi="Simplified Arabic" w:cs="Simplified Arabic"/>
          <w:sz w:val="26"/>
          <w:szCs w:val="26"/>
          <w:rtl/>
        </w:rPr>
      </w:pPr>
    </w:p>
    <w:p w14:paraId="061B4A4D" w14:textId="77777777" w:rsidR="00C873CD" w:rsidRDefault="00C873CD" w:rsidP="00C873CD">
      <w:pPr>
        <w:pStyle w:val="ListParagraph"/>
        <w:bidi/>
        <w:spacing w:line="360" w:lineRule="atLeast"/>
        <w:ind w:left="375" w:right="-142" w:hanging="382"/>
        <w:jc w:val="both"/>
        <w:rPr>
          <w:rFonts w:ascii="Simplified Arabic" w:hAnsi="Simplified Arabic" w:cs="Simplified Arabic"/>
          <w:sz w:val="26"/>
          <w:szCs w:val="26"/>
        </w:rPr>
      </w:pPr>
    </w:p>
    <w:p w14:paraId="5FFE3178" w14:textId="77777777" w:rsidR="00C417FB" w:rsidRPr="00C417FB" w:rsidRDefault="00C417FB" w:rsidP="00400DC7">
      <w:pPr>
        <w:bidi/>
        <w:jc w:val="both"/>
        <w:rPr>
          <w:rFonts w:ascii="Simplified Arabic" w:hAnsi="Simplified Arabic" w:cs="Simplified Arabic"/>
          <w:sz w:val="26"/>
          <w:szCs w:val="26"/>
        </w:rPr>
      </w:pPr>
      <w:r w:rsidRPr="00C417FB">
        <w:rPr>
          <w:rFonts w:ascii="Simplified Arabic" w:hAnsi="Simplified Arabic" w:cs="Simplified Arabic"/>
          <w:b/>
          <w:bCs/>
          <w:sz w:val="26"/>
          <w:szCs w:val="26"/>
          <w:rtl/>
        </w:rPr>
        <w:t xml:space="preserve">المادة </w:t>
      </w:r>
      <w:r w:rsidR="00400DC7">
        <w:rPr>
          <w:rFonts w:ascii="Simplified Arabic" w:hAnsi="Simplified Arabic" w:cs="Simplified Arabic" w:hint="cs"/>
          <w:b/>
          <w:bCs/>
          <w:sz w:val="26"/>
          <w:szCs w:val="26"/>
          <w:rtl/>
        </w:rPr>
        <w:t>(</w:t>
      </w:r>
      <w:r w:rsidRPr="00C417FB">
        <w:rPr>
          <w:rFonts w:ascii="Simplified Arabic" w:hAnsi="Simplified Arabic" w:cs="Simplified Arabic"/>
          <w:b/>
          <w:bCs/>
          <w:sz w:val="26"/>
          <w:szCs w:val="26"/>
          <w:rtl/>
        </w:rPr>
        <w:t>14):</w:t>
      </w:r>
      <w:r w:rsidRPr="00C417FB">
        <w:rPr>
          <w:rFonts w:ascii="Simplified Arabic" w:hAnsi="Simplified Arabic" w:cs="Simplified Arabic"/>
          <w:sz w:val="26"/>
          <w:szCs w:val="26"/>
          <w:rtl/>
        </w:rPr>
        <w:t xml:space="preserve"> يُحظر على </w:t>
      </w:r>
      <w:r w:rsidR="00682173">
        <w:rPr>
          <w:rFonts w:ascii="Simplified Arabic" w:hAnsi="Simplified Arabic" w:cs="Simplified Arabic" w:hint="cs"/>
          <w:sz w:val="26"/>
          <w:szCs w:val="26"/>
          <w:rtl/>
        </w:rPr>
        <w:t>مدقق الحسابات وفريق التدقيق</w:t>
      </w:r>
      <w:r w:rsidRPr="00C417FB">
        <w:rPr>
          <w:rFonts w:ascii="Simplified Arabic" w:hAnsi="Simplified Arabic" w:cs="Simplified Arabic"/>
          <w:sz w:val="26"/>
          <w:szCs w:val="26"/>
          <w:rtl/>
        </w:rPr>
        <w:t xml:space="preserve"> ما يلي:-</w:t>
      </w:r>
    </w:p>
    <w:p w14:paraId="35BCA159" w14:textId="77777777" w:rsidR="00C417FB" w:rsidRPr="00682173" w:rsidRDefault="00682173" w:rsidP="00785AC3">
      <w:pPr>
        <w:bidi/>
        <w:ind w:left="375" w:hanging="285"/>
        <w:jc w:val="both"/>
        <w:rPr>
          <w:rFonts w:ascii="Simplified Arabic" w:hAnsi="Simplified Arabic" w:cs="Simplified Arabic"/>
          <w:sz w:val="26"/>
          <w:szCs w:val="26"/>
        </w:rPr>
      </w:pPr>
      <w:r>
        <w:rPr>
          <w:rFonts w:ascii="Simplified Arabic" w:hAnsi="Simplified Arabic" w:cs="Simplified Arabic" w:hint="cs"/>
          <w:sz w:val="26"/>
          <w:szCs w:val="26"/>
          <w:rtl/>
        </w:rPr>
        <w:t>أ.</w:t>
      </w:r>
      <w:r w:rsidR="002B70D8">
        <w:rPr>
          <w:rFonts w:ascii="Simplified Arabic" w:hAnsi="Simplified Arabic" w:cs="Simplified Arabic"/>
          <w:sz w:val="26"/>
          <w:szCs w:val="26"/>
        </w:rPr>
        <w:t xml:space="preserve"> </w:t>
      </w:r>
      <w:r w:rsidR="00785AC3">
        <w:rPr>
          <w:rFonts w:ascii="Simplified Arabic" w:hAnsi="Simplified Arabic" w:cs="Simplified Arabic" w:hint="cs"/>
          <w:sz w:val="26"/>
          <w:szCs w:val="26"/>
          <w:rtl/>
        </w:rPr>
        <w:t xml:space="preserve"> </w:t>
      </w:r>
      <w:r w:rsidRPr="00682173">
        <w:rPr>
          <w:rFonts w:ascii="Simplified Arabic" w:hAnsi="Simplified Arabic" w:cs="Simplified Arabic" w:hint="cs"/>
          <w:sz w:val="26"/>
          <w:szCs w:val="26"/>
          <w:rtl/>
        </w:rPr>
        <w:t xml:space="preserve">تدقيق </w:t>
      </w:r>
      <w:r w:rsidR="00C417FB" w:rsidRPr="00682173">
        <w:rPr>
          <w:rFonts w:ascii="Simplified Arabic" w:hAnsi="Simplified Arabic" w:cs="Simplified Arabic"/>
          <w:sz w:val="26"/>
          <w:szCs w:val="26"/>
          <w:rtl/>
        </w:rPr>
        <w:t xml:space="preserve">حسابات أي من الجهات الخاضعة لرقابة الهيئة إذا كان هو أو أحد أقاربه عضوا في مجلس إدارة </w:t>
      </w:r>
      <w:r w:rsidRPr="00682173">
        <w:rPr>
          <w:rFonts w:ascii="Simplified Arabic" w:hAnsi="Simplified Arabic" w:cs="Simplified Arabic" w:hint="cs"/>
          <w:sz w:val="26"/>
          <w:szCs w:val="26"/>
          <w:rtl/>
        </w:rPr>
        <w:t xml:space="preserve">أي من </w:t>
      </w:r>
      <w:r w:rsidR="00C417FB" w:rsidRPr="00682173">
        <w:rPr>
          <w:rFonts w:ascii="Simplified Arabic" w:hAnsi="Simplified Arabic" w:cs="Simplified Arabic"/>
          <w:sz w:val="26"/>
          <w:szCs w:val="26"/>
          <w:rtl/>
        </w:rPr>
        <w:t>تلك الجه</w:t>
      </w:r>
      <w:r w:rsidRPr="00682173">
        <w:rPr>
          <w:rFonts w:ascii="Simplified Arabic" w:hAnsi="Simplified Arabic" w:cs="Simplified Arabic" w:hint="cs"/>
          <w:sz w:val="26"/>
          <w:szCs w:val="26"/>
          <w:rtl/>
        </w:rPr>
        <w:t>ات</w:t>
      </w:r>
      <w:r w:rsidR="00C417FB" w:rsidRPr="00682173">
        <w:rPr>
          <w:rFonts w:ascii="Simplified Arabic" w:hAnsi="Simplified Arabic" w:cs="Simplified Arabic"/>
          <w:sz w:val="26"/>
          <w:szCs w:val="26"/>
          <w:rtl/>
        </w:rPr>
        <w:t xml:space="preserve"> أو هيئة مديريها أو إدارتها التنفيذية العليا.</w:t>
      </w:r>
    </w:p>
    <w:p w14:paraId="20869FE9" w14:textId="77777777" w:rsidR="00653F62" w:rsidRPr="00682173" w:rsidRDefault="00682173" w:rsidP="00785AC3">
      <w:pPr>
        <w:bidi/>
        <w:spacing w:line="360" w:lineRule="atLeast"/>
        <w:ind w:left="375" w:right="-142" w:hanging="285"/>
        <w:jc w:val="both"/>
        <w:rPr>
          <w:rFonts w:ascii="Simplified Arabic" w:hAnsi="Simplified Arabic" w:cs="Simplified Arabic"/>
          <w:color w:val="FF0000"/>
          <w:sz w:val="26"/>
          <w:szCs w:val="26"/>
          <w:lang w:bidi="ar-JO"/>
        </w:rPr>
      </w:pPr>
      <w:r>
        <w:rPr>
          <w:rFonts w:ascii="Simplified Arabic" w:hAnsi="Simplified Arabic" w:cs="Simplified Arabic" w:hint="cs"/>
          <w:sz w:val="26"/>
          <w:szCs w:val="26"/>
          <w:rtl/>
        </w:rPr>
        <w:t xml:space="preserve">ب. </w:t>
      </w:r>
      <w:r w:rsidR="00C417FB" w:rsidRPr="00682173">
        <w:rPr>
          <w:rFonts w:ascii="Simplified Arabic" w:hAnsi="Simplified Arabic" w:cs="Simplified Arabic"/>
          <w:sz w:val="26"/>
          <w:szCs w:val="26"/>
          <w:rtl/>
        </w:rPr>
        <w:t>شراء أو بيع أو امتلاك أسهم أو حصص في تلك الجه</w:t>
      </w:r>
      <w:r>
        <w:rPr>
          <w:rFonts w:ascii="Simplified Arabic" w:hAnsi="Simplified Arabic" w:cs="Simplified Arabic" w:hint="cs"/>
          <w:sz w:val="26"/>
          <w:szCs w:val="26"/>
          <w:rtl/>
        </w:rPr>
        <w:t>ات</w:t>
      </w:r>
      <w:r w:rsidR="00C417FB" w:rsidRPr="00682173">
        <w:rPr>
          <w:rFonts w:ascii="Simplified Arabic" w:hAnsi="Simplified Arabic" w:cs="Simplified Arabic"/>
          <w:sz w:val="26"/>
          <w:szCs w:val="26"/>
          <w:rtl/>
        </w:rPr>
        <w:t xml:space="preserve"> بشكل مباشر أو غير مباشر</w:t>
      </w:r>
      <w:r>
        <w:rPr>
          <w:rFonts w:ascii="Simplified Arabic" w:hAnsi="Simplified Arabic" w:cs="Simplified Arabic" w:hint="cs"/>
          <w:sz w:val="26"/>
          <w:szCs w:val="26"/>
          <w:rtl/>
        </w:rPr>
        <w:t xml:space="preserve"> وذلك خلال فترة عملهما لديه</w:t>
      </w:r>
      <w:r w:rsidR="00C02BA2">
        <w:rPr>
          <w:rFonts w:ascii="Simplified Arabic" w:hAnsi="Simplified Arabic" w:cs="Simplified Arabic" w:hint="cs"/>
          <w:sz w:val="26"/>
          <w:szCs w:val="26"/>
          <w:rtl/>
        </w:rPr>
        <w:t>ا</w:t>
      </w:r>
      <w:r w:rsidR="00C417FB" w:rsidRPr="00682173">
        <w:rPr>
          <w:rFonts w:ascii="Simplified Arabic" w:hAnsi="Simplified Arabic" w:cs="Simplified Arabic"/>
          <w:sz w:val="26"/>
          <w:szCs w:val="26"/>
          <w:rtl/>
        </w:rPr>
        <w:t>.</w:t>
      </w:r>
    </w:p>
    <w:p w14:paraId="67B1798B" w14:textId="77777777" w:rsidR="00C417FB" w:rsidRPr="00AD6829" w:rsidRDefault="00682173" w:rsidP="00785AC3">
      <w:pPr>
        <w:bidi/>
        <w:spacing w:line="360" w:lineRule="atLeast"/>
        <w:ind w:left="517" w:right="-142" w:hanging="427"/>
        <w:jc w:val="both"/>
        <w:rPr>
          <w:rFonts w:ascii="Simplified Arabic" w:hAnsi="Simplified Arabic" w:cs="Simplified Arabic"/>
          <w:color w:val="000000" w:themeColor="text1"/>
          <w:sz w:val="26"/>
          <w:szCs w:val="26"/>
          <w:rtl/>
          <w:lang w:bidi="ar-JO"/>
        </w:rPr>
      </w:pPr>
      <w:r>
        <w:rPr>
          <w:rFonts w:ascii="Simplified Arabic" w:hAnsi="Simplified Arabic" w:cs="Simplified Arabic" w:hint="cs"/>
          <w:sz w:val="26"/>
          <w:szCs w:val="26"/>
          <w:rtl/>
        </w:rPr>
        <w:t>ج.</w:t>
      </w:r>
      <w:r w:rsidR="00785AC3">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امتلاك</w:t>
      </w:r>
      <w:r w:rsidR="00C417FB" w:rsidRPr="00682173">
        <w:rPr>
          <w:rFonts w:ascii="Simplified Arabic" w:hAnsi="Simplified Arabic" w:cs="Simplified Arabic"/>
          <w:sz w:val="26"/>
          <w:szCs w:val="26"/>
          <w:rtl/>
        </w:rPr>
        <w:t xml:space="preserve"> أحد أقاربه اسهماً أو حصصاً في تلك الجهة بشكل مباشر أو غير </w:t>
      </w:r>
      <w:r w:rsidR="00C417FB" w:rsidRPr="00AD6829">
        <w:rPr>
          <w:rFonts w:ascii="Simplified Arabic" w:hAnsi="Simplified Arabic" w:cs="Simplified Arabic"/>
          <w:color w:val="000000" w:themeColor="text1"/>
          <w:sz w:val="26"/>
          <w:szCs w:val="26"/>
          <w:rtl/>
        </w:rPr>
        <w:t>مباشر تزيد ع</w:t>
      </w:r>
      <w:r w:rsidRPr="00AD6829">
        <w:rPr>
          <w:rFonts w:ascii="Simplified Arabic" w:hAnsi="Simplified Arabic" w:cs="Simplified Arabic" w:hint="cs"/>
          <w:color w:val="000000" w:themeColor="text1"/>
          <w:sz w:val="26"/>
          <w:szCs w:val="26"/>
          <w:rtl/>
        </w:rPr>
        <w:t>لى</w:t>
      </w:r>
      <w:r w:rsidR="00C417FB" w:rsidRPr="00AD6829">
        <w:rPr>
          <w:rFonts w:ascii="Simplified Arabic" w:hAnsi="Simplified Arabic" w:cs="Simplified Arabic"/>
          <w:color w:val="000000" w:themeColor="text1"/>
          <w:sz w:val="26"/>
          <w:szCs w:val="26"/>
          <w:rtl/>
        </w:rPr>
        <w:t xml:space="preserve"> (1%) من رأسمال</w:t>
      </w:r>
      <w:r w:rsidR="00AD6829" w:rsidRPr="00AD6829">
        <w:rPr>
          <w:rFonts w:ascii="Simplified Arabic" w:hAnsi="Simplified Arabic" w:cs="Simplified Arabic" w:hint="cs"/>
          <w:color w:val="000000" w:themeColor="text1"/>
          <w:sz w:val="26"/>
          <w:szCs w:val="26"/>
          <w:rtl/>
        </w:rPr>
        <w:t>ها</w:t>
      </w:r>
      <w:r w:rsidR="00C417FB" w:rsidRPr="00AD6829">
        <w:rPr>
          <w:rFonts w:ascii="Simplified Arabic" w:hAnsi="Simplified Arabic" w:cs="Simplified Arabic"/>
          <w:color w:val="000000" w:themeColor="text1"/>
          <w:sz w:val="26"/>
          <w:szCs w:val="26"/>
          <w:rtl/>
          <w:lang w:bidi="ar-JO"/>
        </w:rPr>
        <w:t>.</w:t>
      </w:r>
    </w:p>
    <w:p w14:paraId="1E90C9C7" w14:textId="77777777" w:rsidR="00C417FB" w:rsidRPr="00C417FB" w:rsidRDefault="00C417FB" w:rsidP="007E68A2">
      <w:pPr>
        <w:pStyle w:val="ListParagraph"/>
        <w:bidi/>
        <w:spacing w:line="360" w:lineRule="atLeast"/>
        <w:ind w:left="428" w:right="-142" w:hanging="435"/>
        <w:jc w:val="both"/>
        <w:rPr>
          <w:rFonts w:ascii="Simplified Arabic" w:hAnsi="Simplified Arabic" w:cs="Simplified Arabic"/>
          <w:b/>
          <w:bCs/>
          <w:sz w:val="26"/>
          <w:szCs w:val="26"/>
          <w:rtl/>
        </w:rPr>
      </w:pPr>
      <w:r w:rsidRPr="00C417FB">
        <w:rPr>
          <w:rFonts w:ascii="Simplified Arabic" w:hAnsi="Simplified Arabic" w:cs="Simplified Arabic"/>
          <w:b/>
          <w:bCs/>
          <w:sz w:val="26"/>
          <w:szCs w:val="26"/>
          <w:rtl/>
        </w:rPr>
        <w:t>المادة (15):</w:t>
      </w:r>
    </w:p>
    <w:p w14:paraId="33998992" w14:textId="77777777" w:rsidR="00C417FB" w:rsidRPr="00785AC3" w:rsidRDefault="00785AC3" w:rsidP="00785AC3">
      <w:pPr>
        <w:bidi/>
        <w:spacing w:after="0" w:line="240" w:lineRule="auto"/>
        <w:ind w:left="234" w:right="-142" w:hanging="234"/>
        <w:jc w:val="both"/>
        <w:rPr>
          <w:rFonts w:ascii="Simplified Arabic" w:hAnsi="Simplified Arabic" w:cs="Simplified Arabic"/>
          <w:sz w:val="26"/>
          <w:szCs w:val="26"/>
        </w:rPr>
      </w:pPr>
      <w:r>
        <w:rPr>
          <w:rFonts w:ascii="Simplified Arabic" w:hAnsi="Simplified Arabic" w:cs="Simplified Arabic" w:hint="cs"/>
          <w:sz w:val="26"/>
          <w:szCs w:val="26"/>
          <w:rtl/>
        </w:rPr>
        <w:t xml:space="preserve">أ. </w:t>
      </w:r>
      <w:r w:rsidR="00C417FB" w:rsidRPr="00785AC3">
        <w:rPr>
          <w:rFonts w:ascii="Simplified Arabic" w:hAnsi="Simplified Arabic" w:cs="Simplified Arabic"/>
          <w:sz w:val="26"/>
          <w:szCs w:val="26"/>
          <w:rtl/>
        </w:rPr>
        <w:t>لا يجوز لأي جهة خاضعة لرقابة الهيئة بعد تاريخ بدء العمل بهذه التعليمات أن تعيّن مدقق حسابات غير مقيد في السجل.</w:t>
      </w:r>
    </w:p>
    <w:p w14:paraId="243F7B4F" w14:textId="77777777" w:rsidR="00C417FB" w:rsidRPr="00C02BA2" w:rsidRDefault="00C417FB" w:rsidP="00785AC3">
      <w:pPr>
        <w:pStyle w:val="ListParagraph"/>
        <w:bidi/>
        <w:spacing w:after="0" w:line="240" w:lineRule="auto"/>
        <w:ind w:left="375" w:right="-142" w:hanging="375"/>
        <w:jc w:val="both"/>
        <w:rPr>
          <w:rFonts w:ascii="Simplified Arabic" w:hAnsi="Simplified Arabic" w:cs="Simplified Arabic"/>
          <w:color w:val="000000" w:themeColor="text1"/>
          <w:sz w:val="26"/>
          <w:szCs w:val="26"/>
          <w:rtl/>
        </w:rPr>
      </w:pPr>
      <w:r w:rsidRPr="00C417FB">
        <w:rPr>
          <w:rFonts w:ascii="Simplified Arabic" w:hAnsi="Simplified Arabic" w:cs="Simplified Arabic"/>
          <w:sz w:val="26"/>
          <w:szCs w:val="26"/>
          <w:rtl/>
        </w:rPr>
        <w:t>ب</w:t>
      </w:r>
      <w:r w:rsidR="00785AC3">
        <w:rPr>
          <w:rFonts w:ascii="Simplified Arabic" w:hAnsi="Simplified Arabic" w:cs="Simplified Arabic" w:hint="cs"/>
          <w:sz w:val="26"/>
          <w:szCs w:val="26"/>
          <w:rtl/>
        </w:rPr>
        <w:t>.</w:t>
      </w:r>
      <w:r w:rsidR="007E68A2" w:rsidRPr="00C417FB">
        <w:rPr>
          <w:rFonts w:ascii="Simplified Arabic" w:hAnsi="Simplified Arabic" w:cs="Simplified Arabic" w:hint="cs"/>
          <w:sz w:val="26"/>
          <w:szCs w:val="26"/>
          <w:rtl/>
        </w:rPr>
        <w:t xml:space="preserve"> يحظر</w:t>
      </w:r>
      <w:r w:rsidRPr="00C417FB">
        <w:rPr>
          <w:rFonts w:ascii="Simplified Arabic" w:hAnsi="Simplified Arabic" w:cs="Simplified Arabic"/>
          <w:sz w:val="26"/>
          <w:szCs w:val="26"/>
          <w:rtl/>
        </w:rPr>
        <w:t xml:space="preserve"> على مدقق الحسابات تدقيق أي جهة خاضعة لرقابة الهيئة إلا بعد قيده في السجل لدى الهيئة، </w:t>
      </w:r>
      <w:r w:rsidRPr="00C02BA2">
        <w:rPr>
          <w:rFonts w:ascii="Simplified Arabic" w:hAnsi="Simplified Arabic" w:cs="Simplified Arabic"/>
          <w:color w:val="000000" w:themeColor="text1"/>
          <w:sz w:val="26"/>
          <w:szCs w:val="26"/>
          <w:rtl/>
        </w:rPr>
        <w:t>وفي حال عدم تجديد القيد</w:t>
      </w:r>
      <w:r w:rsidRPr="00C02BA2">
        <w:rPr>
          <w:rFonts w:ascii="Simplified Arabic" w:hAnsi="Simplified Arabic" w:cs="Simplified Arabic"/>
          <w:color w:val="000000" w:themeColor="text1"/>
          <w:sz w:val="26"/>
          <w:szCs w:val="26"/>
        </w:rPr>
        <w:t xml:space="preserve"> </w:t>
      </w:r>
      <w:r w:rsidRPr="00C02BA2">
        <w:rPr>
          <w:rFonts w:ascii="Simplified Arabic" w:hAnsi="Simplified Arabic" w:cs="Simplified Arabic"/>
          <w:color w:val="000000" w:themeColor="text1"/>
          <w:sz w:val="26"/>
          <w:szCs w:val="26"/>
          <w:rtl/>
        </w:rPr>
        <w:t xml:space="preserve">أو شطبه يسمح للمدقق بالاستمرار بمهامه </w:t>
      </w:r>
      <w:r w:rsidR="00C02BA2" w:rsidRPr="00C02BA2">
        <w:rPr>
          <w:rFonts w:ascii="Simplified Arabic" w:hAnsi="Simplified Arabic" w:cs="Simplified Arabic" w:hint="cs"/>
          <w:color w:val="000000" w:themeColor="text1"/>
          <w:sz w:val="26"/>
          <w:szCs w:val="26"/>
          <w:rtl/>
        </w:rPr>
        <w:t xml:space="preserve">إلى </w:t>
      </w:r>
      <w:r w:rsidRPr="00C02BA2">
        <w:rPr>
          <w:rFonts w:ascii="Simplified Arabic" w:hAnsi="Simplified Arabic" w:cs="Simplified Arabic"/>
          <w:color w:val="000000" w:themeColor="text1"/>
          <w:sz w:val="26"/>
          <w:szCs w:val="26"/>
          <w:rtl/>
        </w:rPr>
        <w:t>حين إصدار تقريره حول البيانات المالية المطلوبة للفترة التي لم يجدد فيها قيده او تقرر فيها شطب قيده من السجل سواءً كانت هذه البيانات ربعية أو سنوية، وعلى مجلس إدارة الشركة المعنية أو هيئة مديريها اتخاذ الإجراءات اللازمة لتعيين مدقق حسابات بديل وفقاً للتشريعات النافذة.</w:t>
      </w:r>
    </w:p>
    <w:p w14:paraId="326A544D" w14:textId="77777777" w:rsidR="002C1346" w:rsidRDefault="00C417FB" w:rsidP="002C1346">
      <w:pPr>
        <w:pStyle w:val="ListParagraph"/>
        <w:bidi/>
        <w:spacing w:after="100" w:afterAutospacing="1"/>
        <w:ind w:left="286" w:right="-142" w:hanging="283"/>
        <w:jc w:val="both"/>
        <w:rPr>
          <w:rFonts w:ascii="Simplified Arabic" w:hAnsi="Simplified Arabic" w:cs="Simplified Arabic"/>
          <w:sz w:val="26"/>
          <w:szCs w:val="26"/>
          <w:rtl/>
        </w:rPr>
      </w:pPr>
      <w:bookmarkStart w:id="1" w:name="_Hlk208999456"/>
      <w:r w:rsidRPr="00C417FB">
        <w:rPr>
          <w:rFonts w:ascii="Simplified Arabic" w:hAnsi="Simplified Arabic" w:cs="Simplified Arabic"/>
          <w:sz w:val="26"/>
          <w:szCs w:val="26"/>
          <w:rtl/>
        </w:rPr>
        <w:t>جـ</w:t>
      </w:r>
      <w:bookmarkEnd w:id="1"/>
      <w:r w:rsidR="00785AC3">
        <w:rPr>
          <w:rFonts w:ascii="Simplified Arabic" w:hAnsi="Simplified Arabic" w:cs="Simplified Arabic" w:hint="cs"/>
          <w:sz w:val="26"/>
          <w:szCs w:val="26"/>
          <w:rtl/>
        </w:rPr>
        <w:t xml:space="preserve">. </w:t>
      </w:r>
      <w:r w:rsidRPr="00C417FB">
        <w:rPr>
          <w:rFonts w:ascii="Simplified Arabic" w:hAnsi="Simplified Arabic" w:cs="Simplified Arabic"/>
          <w:sz w:val="26"/>
          <w:szCs w:val="26"/>
          <w:rtl/>
        </w:rPr>
        <w:t>عند انتخاب مدقق الحسابات يجب اقتران اسم المدقق مع اسم شركة التدقيق التي يعمل بها عند انتخابه، وذكر ذلك في محضر اجتماع الهيئة العامة</w:t>
      </w:r>
      <w:r w:rsidR="00C02BA2">
        <w:rPr>
          <w:rFonts w:ascii="Simplified Arabic" w:hAnsi="Simplified Arabic" w:cs="Simplified Arabic" w:hint="cs"/>
          <w:sz w:val="26"/>
          <w:szCs w:val="26"/>
          <w:rtl/>
        </w:rPr>
        <w:t>.</w:t>
      </w:r>
    </w:p>
    <w:p w14:paraId="3430D634" w14:textId="77777777" w:rsidR="00785AC3" w:rsidRPr="00785AC3" w:rsidRDefault="00785AC3" w:rsidP="00400DC7">
      <w:pPr>
        <w:pStyle w:val="ListParagraph"/>
        <w:bidi/>
        <w:spacing w:line="360" w:lineRule="atLeast"/>
        <w:ind w:left="428" w:right="-142" w:hanging="435"/>
        <w:jc w:val="both"/>
        <w:rPr>
          <w:rFonts w:ascii="Simplified Arabic" w:hAnsi="Simplified Arabic" w:cs="Simplified Arabic"/>
          <w:b/>
          <w:bCs/>
          <w:sz w:val="10"/>
          <w:szCs w:val="10"/>
          <w:rtl/>
        </w:rPr>
      </w:pPr>
    </w:p>
    <w:p w14:paraId="0A18A48C" w14:textId="0F8E2B93" w:rsidR="00C873CD" w:rsidRPr="00B62D3D" w:rsidRDefault="00C02BA2" w:rsidP="00B62D3D">
      <w:pPr>
        <w:pStyle w:val="ListParagraph"/>
        <w:bidi/>
        <w:spacing w:line="360" w:lineRule="atLeast"/>
        <w:ind w:left="-50" w:right="-142"/>
        <w:jc w:val="both"/>
        <w:rPr>
          <w:rFonts w:ascii="Simplified Arabic" w:hAnsi="Simplified Arabic" w:cs="Simplified Arabic"/>
          <w:color w:val="000000" w:themeColor="text1"/>
          <w:sz w:val="26"/>
          <w:szCs w:val="26"/>
          <w:rtl/>
        </w:rPr>
      </w:pPr>
      <w:r w:rsidRPr="00C417FB">
        <w:rPr>
          <w:rFonts w:ascii="Simplified Arabic" w:hAnsi="Simplified Arabic" w:cs="Simplified Arabic"/>
          <w:b/>
          <w:bCs/>
          <w:sz w:val="26"/>
          <w:szCs w:val="26"/>
          <w:rtl/>
        </w:rPr>
        <w:t>المادة (1</w:t>
      </w:r>
      <w:r>
        <w:rPr>
          <w:rFonts w:ascii="Simplified Arabic" w:hAnsi="Simplified Arabic" w:cs="Simplified Arabic" w:hint="cs"/>
          <w:b/>
          <w:bCs/>
          <w:sz w:val="26"/>
          <w:szCs w:val="26"/>
          <w:rtl/>
        </w:rPr>
        <w:t>6</w:t>
      </w:r>
      <w:r w:rsidR="00785AC3" w:rsidRPr="00C417FB">
        <w:rPr>
          <w:rFonts w:ascii="Simplified Arabic" w:hAnsi="Simplified Arabic" w:cs="Simplified Arabic" w:hint="cs"/>
          <w:b/>
          <w:bCs/>
          <w:sz w:val="26"/>
          <w:szCs w:val="26"/>
          <w:rtl/>
        </w:rPr>
        <w:t>):</w:t>
      </w:r>
      <w:r w:rsidR="00785AC3">
        <w:rPr>
          <w:rFonts w:ascii="Simplified Arabic" w:hAnsi="Simplified Arabic" w:cs="Simplified Arabic"/>
          <w:color w:val="000000" w:themeColor="text1"/>
          <w:sz w:val="26"/>
          <w:szCs w:val="26"/>
        </w:rPr>
        <w:t xml:space="preserve"> </w:t>
      </w:r>
      <w:r w:rsidR="00785AC3">
        <w:rPr>
          <w:rFonts w:ascii="Simplified Arabic" w:hAnsi="Simplified Arabic" w:cs="Simplified Arabic"/>
          <w:color w:val="000000" w:themeColor="text1"/>
          <w:sz w:val="26"/>
          <w:szCs w:val="26"/>
          <w:rtl/>
        </w:rPr>
        <w:t>يتم</w:t>
      </w:r>
      <w:r w:rsidR="00C417FB" w:rsidRPr="00C02BA2">
        <w:rPr>
          <w:rFonts w:ascii="Simplified Arabic" w:hAnsi="Simplified Arabic" w:cs="Simplified Arabic"/>
          <w:color w:val="000000" w:themeColor="text1"/>
          <w:sz w:val="26"/>
          <w:szCs w:val="26"/>
          <w:rtl/>
        </w:rPr>
        <w:t xml:space="preserve"> انتخاب مكتب التدقيق لتدقيق الحسابات والبيانات المالية لأي من الجهات الخاضعة لرقابة الهيئة لسنة مالية واحدة قابلة للتجديد سنويا لمدة لا تتجاوز سبع سنوات متتالية ويتم احتساب هذه المدة اعتباراً من تاريخ 1/1/2020، ولا يجوز إعادة </w:t>
      </w:r>
      <w:r w:rsidRPr="00C02BA2">
        <w:rPr>
          <w:rFonts w:ascii="Simplified Arabic" w:hAnsi="Simplified Arabic" w:cs="Simplified Arabic" w:hint="cs"/>
          <w:color w:val="000000" w:themeColor="text1"/>
          <w:sz w:val="26"/>
          <w:szCs w:val="26"/>
          <w:rtl/>
        </w:rPr>
        <w:t xml:space="preserve">انتخاب أو تعيين </w:t>
      </w:r>
      <w:r w:rsidR="00C417FB" w:rsidRPr="00C02BA2">
        <w:rPr>
          <w:rFonts w:ascii="Simplified Arabic" w:hAnsi="Simplified Arabic" w:cs="Simplified Arabic"/>
          <w:color w:val="000000" w:themeColor="text1"/>
          <w:sz w:val="26"/>
          <w:szCs w:val="26"/>
          <w:rtl/>
        </w:rPr>
        <w:t xml:space="preserve">مكتب التدقيق الذي مضى على تعاقد الشركة </w:t>
      </w:r>
      <w:r w:rsidR="007E68A2" w:rsidRPr="00C02BA2">
        <w:rPr>
          <w:rFonts w:ascii="Simplified Arabic" w:hAnsi="Simplified Arabic" w:cs="Simplified Arabic" w:hint="cs"/>
          <w:color w:val="000000" w:themeColor="text1"/>
          <w:sz w:val="26"/>
          <w:szCs w:val="26"/>
          <w:rtl/>
        </w:rPr>
        <w:t>معه المدة</w:t>
      </w:r>
      <w:r w:rsidR="00C417FB" w:rsidRPr="00C02BA2">
        <w:rPr>
          <w:rFonts w:ascii="Simplified Arabic" w:hAnsi="Simplified Arabic" w:cs="Simplified Arabic"/>
          <w:color w:val="000000" w:themeColor="text1"/>
          <w:sz w:val="26"/>
          <w:szCs w:val="26"/>
          <w:rtl/>
        </w:rPr>
        <w:t xml:space="preserve"> المحددة مرة أخرى قبل مرور سنتين متتاليتين، وتستثنى الشركات الخاضعة لرقابة البنك المركزي الأردني من </w:t>
      </w:r>
      <w:r w:rsidR="007E68A2" w:rsidRPr="00C02BA2">
        <w:rPr>
          <w:rFonts w:ascii="Simplified Arabic" w:hAnsi="Simplified Arabic" w:cs="Simplified Arabic" w:hint="cs"/>
          <w:color w:val="000000" w:themeColor="text1"/>
          <w:sz w:val="26"/>
          <w:szCs w:val="26"/>
          <w:rtl/>
        </w:rPr>
        <w:t>تطبيق أحكام</w:t>
      </w:r>
      <w:r w:rsidR="00C417FB" w:rsidRPr="00C02BA2">
        <w:rPr>
          <w:rFonts w:ascii="Simplified Arabic" w:hAnsi="Simplified Arabic" w:cs="Simplified Arabic"/>
          <w:color w:val="000000" w:themeColor="text1"/>
          <w:sz w:val="26"/>
          <w:szCs w:val="26"/>
          <w:rtl/>
        </w:rPr>
        <w:t xml:space="preserve"> هذه المادة.</w:t>
      </w:r>
    </w:p>
    <w:p w14:paraId="6E6D32BF" w14:textId="77777777" w:rsidR="00C417FB" w:rsidRPr="00C02BA2" w:rsidRDefault="00C417FB" w:rsidP="003C0B0B">
      <w:pPr>
        <w:bidi/>
        <w:spacing w:line="240" w:lineRule="auto"/>
        <w:ind w:left="8541" w:right="-142" w:hanging="8599"/>
        <w:jc w:val="both"/>
        <w:rPr>
          <w:rFonts w:ascii="Simplified Arabic" w:hAnsi="Simplified Arabic" w:cs="Simplified Arabic"/>
          <w:b/>
          <w:bCs/>
          <w:sz w:val="26"/>
          <w:szCs w:val="26"/>
          <w:rtl/>
          <w:lang w:bidi="ar-JO"/>
        </w:rPr>
      </w:pPr>
      <w:r w:rsidRPr="00C417FB">
        <w:rPr>
          <w:rFonts w:ascii="Simplified Arabic" w:hAnsi="Simplified Arabic" w:cs="Simplified Arabic"/>
          <w:b/>
          <w:bCs/>
          <w:sz w:val="26"/>
          <w:szCs w:val="26"/>
          <w:rtl/>
          <w:lang w:bidi="ar-JO"/>
        </w:rPr>
        <w:t xml:space="preserve">المادة </w:t>
      </w:r>
      <w:r w:rsidR="00400DC7">
        <w:rPr>
          <w:rFonts w:ascii="Simplified Arabic" w:hAnsi="Simplified Arabic" w:cs="Simplified Arabic" w:hint="cs"/>
          <w:b/>
          <w:bCs/>
          <w:sz w:val="26"/>
          <w:szCs w:val="26"/>
          <w:rtl/>
          <w:lang w:bidi="ar-JO"/>
        </w:rPr>
        <w:t>(</w:t>
      </w:r>
      <w:r w:rsidR="00C02BA2">
        <w:rPr>
          <w:rFonts w:ascii="Simplified Arabic" w:hAnsi="Simplified Arabic" w:cs="Simplified Arabic" w:hint="cs"/>
          <w:b/>
          <w:bCs/>
          <w:sz w:val="26"/>
          <w:szCs w:val="26"/>
          <w:rtl/>
          <w:lang w:bidi="ar-JO"/>
        </w:rPr>
        <w:t>17</w:t>
      </w:r>
      <w:r w:rsidRPr="00C417FB">
        <w:rPr>
          <w:rFonts w:ascii="Simplified Arabic" w:hAnsi="Simplified Arabic" w:cs="Simplified Arabic"/>
          <w:b/>
          <w:bCs/>
          <w:sz w:val="26"/>
          <w:szCs w:val="26"/>
          <w:rtl/>
          <w:lang w:bidi="ar-JO"/>
        </w:rPr>
        <w:t>):</w:t>
      </w:r>
      <w:r w:rsidRPr="00C417FB">
        <w:rPr>
          <w:rFonts w:ascii="Simplified Arabic" w:hAnsi="Simplified Arabic" w:cs="Simplified Arabic"/>
          <w:sz w:val="26"/>
          <w:szCs w:val="26"/>
          <w:rtl/>
          <w:lang w:bidi="ar-JO"/>
        </w:rPr>
        <w:t xml:space="preserve"> للهيئة شطب قيد المدقق من السجل وذلك في الحالات التالية:</w:t>
      </w:r>
      <w:r w:rsidR="00CB2B11">
        <w:rPr>
          <w:rFonts w:ascii="Simplified Arabic" w:hAnsi="Simplified Arabic" w:cs="Simplified Arabic" w:hint="cs"/>
          <w:sz w:val="26"/>
          <w:szCs w:val="26"/>
          <w:rtl/>
          <w:lang w:bidi="ar-JO"/>
        </w:rPr>
        <w:t>-</w:t>
      </w:r>
    </w:p>
    <w:p w14:paraId="6E40C9D0" w14:textId="77777777" w:rsidR="00C417FB" w:rsidRPr="00C02BA2" w:rsidRDefault="00C02BA2" w:rsidP="003C0B0B">
      <w:pPr>
        <w:bidi/>
        <w:spacing w:line="240" w:lineRule="auto"/>
        <w:ind w:left="9" w:right="-142" w:firstLine="90"/>
        <w:jc w:val="both"/>
        <w:rPr>
          <w:rFonts w:ascii="Simplified Arabic" w:hAnsi="Simplified Arabic" w:cs="Simplified Arabic"/>
          <w:sz w:val="26"/>
          <w:szCs w:val="26"/>
          <w:lang w:bidi="ar-AE"/>
        </w:rPr>
      </w:pPr>
      <w:r>
        <w:rPr>
          <w:rFonts w:ascii="Simplified Arabic" w:hAnsi="Simplified Arabic" w:cs="Simplified Arabic" w:hint="cs"/>
          <w:sz w:val="26"/>
          <w:szCs w:val="26"/>
          <w:rtl/>
          <w:lang w:bidi="ar-AE"/>
        </w:rPr>
        <w:lastRenderedPageBreak/>
        <w:t>أ.</w:t>
      </w:r>
      <w:r w:rsidR="00785AC3">
        <w:rPr>
          <w:rFonts w:ascii="Simplified Arabic" w:hAnsi="Simplified Arabic" w:cs="Simplified Arabic" w:hint="cs"/>
          <w:sz w:val="26"/>
          <w:szCs w:val="26"/>
          <w:rtl/>
          <w:lang w:bidi="ar-AE"/>
        </w:rPr>
        <w:t xml:space="preserve"> </w:t>
      </w:r>
      <w:r w:rsidR="00C417FB" w:rsidRPr="00C02BA2">
        <w:rPr>
          <w:rFonts w:ascii="Simplified Arabic" w:hAnsi="Simplified Arabic" w:cs="Simplified Arabic"/>
          <w:sz w:val="26"/>
          <w:szCs w:val="26"/>
          <w:rtl/>
          <w:lang w:bidi="ar-AE"/>
        </w:rPr>
        <w:t>فقد المدقق أحد شروط القيد المنصوص عليها في هذ</w:t>
      </w:r>
      <w:r w:rsidR="00AA4C70">
        <w:rPr>
          <w:rFonts w:ascii="Simplified Arabic" w:hAnsi="Simplified Arabic" w:cs="Simplified Arabic" w:hint="cs"/>
          <w:sz w:val="26"/>
          <w:szCs w:val="26"/>
          <w:rtl/>
          <w:lang w:bidi="ar-AE"/>
        </w:rPr>
        <w:t>ه</w:t>
      </w:r>
      <w:r w:rsidR="00C417FB" w:rsidRPr="00C02BA2">
        <w:rPr>
          <w:rFonts w:ascii="Simplified Arabic" w:hAnsi="Simplified Arabic" w:cs="Simplified Arabic"/>
          <w:sz w:val="26"/>
          <w:szCs w:val="26"/>
          <w:rtl/>
          <w:lang w:bidi="ar-AE"/>
        </w:rPr>
        <w:t xml:space="preserve"> التعليمات.</w:t>
      </w:r>
    </w:p>
    <w:p w14:paraId="468B174A" w14:textId="77777777" w:rsidR="002C1346" w:rsidRPr="00C02BA2" w:rsidRDefault="00C02BA2" w:rsidP="003C0B0B">
      <w:pPr>
        <w:bidi/>
        <w:spacing w:line="240" w:lineRule="auto"/>
        <w:ind w:left="90" w:right="-142"/>
        <w:jc w:val="both"/>
        <w:rPr>
          <w:rFonts w:ascii="Simplified Arabic" w:hAnsi="Simplified Arabic" w:cs="Simplified Arabic"/>
          <w:sz w:val="26"/>
          <w:szCs w:val="26"/>
          <w:lang w:bidi="ar-AE"/>
        </w:rPr>
      </w:pPr>
      <w:r>
        <w:rPr>
          <w:rFonts w:ascii="Simplified Arabic" w:hAnsi="Simplified Arabic" w:cs="Simplified Arabic" w:hint="cs"/>
          <w:sz w:val="26"/>
          <w:szCs w:val="26"/>
          <w:rtl/>
          <w:lang w:bidi="ar-AE"/>
        </w:rPr>
        <w:t>ب.</w:t>
      </w:r>
      <w:r w:rsidR="00785AC3">
        <w:rPr>
          <w:rFonts w:ascii="Simplified Arabic" w:hAnsi="Simplified Arabic" w:cs="Simplified Arabic" w:hint="cs"/>
          <w:sz w:val="26"/>
          <w:szCs w:val="26"/>
          <w:rtl/>
          <w:lang w:bidi="ar-AE"/>
        </w:rPr>
        <w:t xml:space="preserve"> </w:t>
      </w:r>
      <w:r w:rsidR="00C417FB" w:rsidRPr="00C02BA2">
        <w:rPr>
          <w:rFonts w:ascii="Simplified Arabic" w:hAnsi="Simplified Arabic" w:cs="Simplified Arabic"/>
          <w:sz w:val="26"/>
          <w:szCs w:val="26"/>
          <w:rtl/>
          <w:lang w:bidi="ar-AE"/>
        </w:rPr>
        <w:t>بناء على طلبه.</w:t>
      </w:r>
    </w:p>
    <w:p w14:paraId="61094CEB" w14:textId="77777777" w:rsidR="00C417FB" w:rsidRPr="00C02BA2" w:rsidRDefault="00C02BA2" w:rsidP="003C0B0B">
      <w:pPr>
        <w:bidi/>
        <w:spacing w:line="240" w:lineRule="auto"/>
        <w:ind w:left="99" w:right="-142"/>
        <w:jc w:val="both"/>
        <w:rPr>
          <w:rFonts w:ascii="Simplified Arabic" w:hAnsi="Simplified Arabic" w:cs="Simplified Arabic"/>
          <w:color w:val="000000" w:themeColor="text1"/>
          <w:sz w:val="26"/>
          <w:szCs w:val="26"/>
          <w:rtl/>
          <w:lang w:bidi="ar-AE"/>
        </w:rPr>
      </w:pPr>
      <w:r w:rsidRPr="00C417FB">
        <w:rPr>
          <w:rFonts w:ascii="Simplified Arabic" w:hAnsi="Simplified Arabic" w:cs="Simplified Arabic"/>
          <w:sz w:val="26"/>
          <w:szCs w:val="26"/>
          <w:rtl/>
        </w:rPr>
        <w:t>جـ</w:t>
      </w:r>
      <w:r w:rsidR="00785AC3">
        <w:rPr>
          <w:rFonts w:ascii="Simplified Arabic" w:hAnsi="Simplified Arabic" w:cs="Simplified Arabic" w:hint="cs"/>
          <w:sz w:val="26"/>
          <w:szCs w:val="26"/>
          <w:rtl/>
        </w:rPr>
        <w:t>.</w:t>
      </w:r>
      <w:r w:rsidRPr="00C417FB">
        <w:rPr>
          <w:rFonts w:ascii="Simplified Arabic" w:hAnsi="Simplified Arabic" w:cs="Simplified Arabic"/>
          <w:sz w:val="26"/>
          <w:szCs w:val="26"/>
          <w:rtl/>
        </w:rPr>
        <w:t xml:space="preserve"> </w:t>
      </w:r>
      <w:r w:rsidR="00C417FB" w:rsidRPr="00C02BA2">
        <w:rPr>
          <w:rFonts w:ascii="Simplified Arabic" w:hAnsi="Simplified Arabic" w:cs="Simplified Arabic"/>
          <w:color w:val="000000" w:themeColor="text1"/>
          <w:sz w:val="26"/>
          <w:szCs w:val="26"/>
          <w:rtl/>
        </w:rPr>
        <w:t xml:space="preserve">عدم تجديد قيد المدقق بالسجل لدى الهيئة عند انتهاء </w:t>
      </w:r>
      <w:r w:rsidR="00C417FB" w:rsidRPr="00C02BA2">
        <w:rPr>
          <w:rFonts w:ascii="Simplified Arabic" w:hAnsi="Simplified Arabic" w:cs="Simplified Arabic"/>
          <w:color w:val="000000" w:themeColor="text1"/>
          <w:sz w:val="26"/>
          <w:szCs w:val="26"/>
          <w:rtl/>
          <w:lang w:bidi="ar-JO"/>
        </w:rPr>
        <w:t xml:space="preserve">فترة </w:t>
      </w:r>
      <w:r w:rsidR="00C417FB" w:rsidRPr="00C02BA2">
        <w:rPr>
          <w:rFonts w:ascii="Simplified Arabic" w:hAnsi="Simplified Arabic" w:cs="Simplified Arabic"/>
          <w:color w:val="000000" w:themeColor="text1"/>
          <w:sz w:val="26"/>
          <w:szCs w:val="26"/>
          <w:rtl/>
        </w:rPr>
        <w:t>القيد.</w:t>
      </w:r>
      <w:bookmarkEnd w:id="0"/>
    </w:p>
    <w:sectPr w:rsidR="00C417FB" w:rsidRPr="00C02BA2" w:rsidSect="007E68A2">
      <w:footerReference w:type="default" r:id="rId7"/>
      <w:pgSz w:w="12240" w:h="15840"/>
      <w:pgMar w:top="567" w:right="180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73B2" w14:textId="77777777" w:rsidR="00002490" w:rsidRDefault="00002490" w:rsidP="00803F51">
      <w:pPr>
        <w:spacing w:after="0" w:line="240" w:lineRule="auto"/>
      </w:pPr>
      <w:r>
        <w:separator/>
      </w:r>
    </w:p>
  </w:endnote>
  <w:endnote w:type="continuationSeparator" w:id="0">
    <w:p w14:paraId="1EFA6C28" w14:textId="77777777" w:rsidR="00002490" w:rsidRDefault="00002490" w:rsidP="0080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89200"/>
      <w:docPartObj>
        <w:docPartGallery w:val="Page Numbers (Bottom of Page)"/>
        <w:docPartUnique/>
      </w:docPartObj>
    </w:sdtPr>
    <w:sdtEndPr>
      <w:rPr>
        <w:noProof/>
      </w:rPr>
    </w:sdtEndPr>
    <w:sdtContent>
      <w:p w14:paraId="7D545780" w14:textId="77777777" w:rsidR="00803F51" w:rsidRDefault="00803F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ADD505" w14:textId="77777777" w:rsidR="00803F51" w:rsidRDefault="00803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4BA6F" w14:textId="77777777" w:rsidR="00002490" w:rsidRDefault="00002490" w:rsidP="00803F51">
      <w:pPr>
        <w:spacing w:after="0" w:line="240" w:lineRule="auto"/>
      </w:pPr>
      <w:r>
        <w:separator/>
      </w:r>
    </w:p>
  </w:footnote>
  <w:footnote w:type="continuationSeparator" w:id="0">
    <w:p w14:paraId="1AE3B382" w14:textId="77777777" w:rsidR="00002490" w:rsidRDefault="00002490" w:rsidP="0080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529"/>
    <w:multiLevelType w:val="hybridMultilevel"/>
    <w:tmpl w:val="94EED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A6E15"/>
    <w:multiLevelType w:val="hybridMultilevel"/>
    <w:tmpl w:val="8C562FC0"/>
    <w:lvl w:ilvl="0" w:tplc="6B865FD8">
      <w:start w:val="1"/>
      <w:numFmt w:val="arabicAbjad"/>
      <w:lvlText w:val="%1."/>
      <w:lvlJc w:val="left"/>
      <w:pPr>
        <w:ind w:left="720" w:hanging="360"/>
      </w:pPr>
      <w:rPr>
        <w:rFonts w:hint="default"/>
      </w:rPr>
    </w:lvl>
    <w:lvl w:ilvl="1" w:tplc="6B865FD8">
      <w:start w:val="1"/>
      <w:numFmt w:val="arabicAbjad"/>
      <w:lvlText w:val="%2."/>
      <w:lvlJc w:val="left"/>
      <w:pPr>
        <w:ind w:left="1440" w:hanging="360"/>
      </w:pPr>
      <w:rPr>
        <w:rFonts w:hint="default"/>
      </w:rPr>
    </w:lvl>
    <w:lvl w:ilvl="2" w:tplc="46488AEC">
      <w:start w:val="8"/>
      <w:numFmt w:val="arabicAlpha"/>
      <w:lvlText w:val="%3."/>
      <w:lvlJc w:val="left"/>
      <w:pPr>
        <w:ind w:left="2340" w:hanging="360"/>
      </w:pPr>
      <w:rPr>
        <w:rFonts w:hint="default"/>
      </w:rPr>
    </w:lvl>
    <w:lvl w:ilvl="3" w:tplc="35D8F7AE">
      <w:start w:val="1"/>
      <w:numFmt w:val="decimal"/>
      <w:lvlText w:val="%4."/>
      <w:lvlJc w:val="left"/>
      <w:pPr>
        <w:ind w:left="540" w:hanging="360"/>
      </w:pPr>
      <w:rPr>
        <w:rFonts w:asciiTheme="minorHAnsi" w:eastAsiaTheme="minorHAnsi" w:hAnsiTheme="minorHAnsi" w:cs="Simplified Arabic"/>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73C4F"/>
    <w:multiLevelType w:val="hybridMultilevel"/>
    <w:tmpl w:val="C7D6F902"/>
    <w:lvl w:ilvl="0" w:tplc="1E7CDBF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561D1"/>
    <w:multiLevelType w:val="hybridMultilevel"/>
    <w:tmpl w:val="0D9C77B6"/>
    <w:lvl w:ilvl="0" w:tplc="161206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3F1B"/>
    <w:multiLevelType w:val="hybridMultilevel"/>
    <w:tmpl w:val="F6D27148"/>
    <w:lvl w:ilvl="0" w:tplc="26DC27B0">
      <w:start w:val="1"/>
      <w:numFmt w:val="arabicAlpha"/>
      <w:lvlText w:val="%1."/>
      <w:lvlJc w:val="left"/>
      <w:pPr>
        <w:ind w:left="353" w:hanging="360"/>
      </w:pPr>
      <w:rPr>
        <w:rFonts w:hint="default"/>
        <w:color w:val="auto"/>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5" w15:restartNumberingAfterBreak="0">
    <w:nsid w:val="19C01D05"/>
    <w:multiLevelType w:val="hybridMultilevel"/>
    <w:tmpl w:val="8BFE0282"/>
    <w:lvl w:ilvl="0" w:tplc="E0942032">
      <w:start w:val="1"/>
      <w:numFmt w:val="arabicAlpha"/>
      <w:lvlText w:val="%1."/>
      <w:lvlJc w:val="left"/>
      <w:pPr>
        <w:ind w:left="646" w:hanging="36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6" w15:restartNumberingAfterBreak="0">
    <w:nsid w:val="23054075"/>
    <w:multiLevelType w:val="hybridMultilevel"/>
    <w:tmpl w:val="096254F6"/>
    <w:lvl w:ilvl="0" w:tplc="75025B96">
      <w:start w:val="1"/>
      <w:numFmt w:val="arabicAbjad"/>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2A0537DC"/>
    <w:multiLevelType w:val="hybridMultilevel"/>
    <w:tmpl w:val="6658AAB0"/>
    <w:lvl w:ilvl="0" w:tplc="B5AAE98E">
      <w:start w:val="1"/>
      <w:numFmt w:val="arabicAlpha"/>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4F531B"/>
    <w:multiLevelType w:val="hybridMultilevel"/>
    <w:tmpl w:val="BE1EFE32"/>
    <w:lvl w:ilvl="0" w:tplc="E69CB51E">
      <w:start w:val="1"/>
      <w:numFmt w:val="arabicAlpha"/>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E0B16"/>
    <w:multiLevelType w:val="hybridMultilevel"/>
    <w:tmpl w:val="D44C0300"/>
    <w:lvl w:ilvl="0" w:tplc="03B6D51A">
      <w:start w:val="1"/>
      <w:numFmt w:val="arabicAlpha"/>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25081"/>
    <w:multiLevelType w:val="hybridMultilevel"/>
    <w:tmpl w:val="6FF203CE"/>
    <w:lvl w:ilvl="0" w:tplc="1944CDD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60990ACA"/>
    <w:multiLevelType w:val="hybridMultilevel"/>
    <w:tmpl w:val="B57C0478"/>
    <w:lvl w:ilvl="0" w:tplc="E4621C36">
      <w:start w:val="1"/>
      <w:numFmt w:val="arabicAlpha"/>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644610A1"/>
    <w:multiLevelType w:val="hybridMultilevel"/>
    <w:tmpl w:val="17E2A4A2"/>
    <w:lvl w:ilvl="0" w:tplc="A1B4FA9E">
      <w:start w:val="1"/>
      <w:numFmt w:val="arabicAlpha"/>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3" w15:restartNumberingAfterBreak="0">
    <w:nsid w:val="6B130CCB"/>
    <w:multiLevelType w:val="hybridMultilevel"/>
    <w:tmpl w:val="C95A0CEE"/>
    <w:lvl w:ilvl="0" w:tplc="607ABF00">
      <w:start w:val="1"/>
      <w:numFmt w:val="arabicAlpha"/>
      <w:lvlText w:val="%1."/>
      <w:lvlJc w:val="left"/>
      <w:pPr>
        <w:ind w:left="360" w:hanging="360"/>
      </w:pPr>
      <w:rPr>
        <w:rFonts w:ascii="Simplified Arabic" w:eastAsia="Times New Roman"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7B1774"/>
    <w:multiLevelType w:val="hybridMultilevel"/>
    <w:tmpl w:val="D8CE0E62"/>
    <w:lvl w:ilvl="0" w:tplc="75025B96">
      <w:start w:val="1"/>
      <w:numFmt w:val="arabicAbjad"/>
      <w:lvlText w:val="%1."/>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7"/>
  </w:num>
  <w:num w:numId="5">
    <w:abstractNumId w:val="2"/>
  </w:num>
  <w:num w:numId="6">
    <w:abstractNumId w:val="0"/>
  </w:num>
  <w:num w:numId="7">
    <w:abstractNumId w:val="10"/>
  </w:num>
  <w:num w:numId="8">
    <w:abstractNumId w:val="8"/>
  </w:num>
  <w:num w:numId="9">
    <w:abstractNumId w:val="1"/>
  </w:num>
  <w:num w:numId="10">
    <w:abstractNumId w:val="3"/>
  </w:num>
  <w:num w:numId="11">
    <w:abstractNumId w:val="4"/>
  </w:num>
  <w:num w:numId="12">
    <w:abstractNumId w:val="5"/>
  </w:num>
  <w:num w:numId="13">
    <w:abstractNumId w:val="1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FB"/>
    <w:rsid w:val="00002490"/>
    <w:rsid w:val="000D452A"/>
    <w:rsid w:val="00110806"/>
    <w:rsid w:val="00171BA9"/>
    <w:rsid w:val="001735FE"/>
    <w:rsid w:val="001B402F"/>
    <w:rsid w:val="001C524E"/>
    <w:rsid w:val="001C5A70"/>
    <w:rsid w:val="00261FBE"/>
    <w:rsid w:val="00263C80"/>
    <w:rsid w:val="002B70D8"/>
    <w:rsid w:val="002C1346"/>
    <w:rsid w:val="002E2CA3"/>
    <w:rsid w:val="003B24A2"/>
    <w:rsid w:val="003B3C4E"/>
    <w:rsid w:val="003C0B0B"/>
    <w:rsid w:val="003E035C"/>
    <w:rsid w:val="003E70F6"/>
    <w:rsid w:val="00400DC7"/>
    <w:rsid w:val="004131CE"/>
    <w:rsid w:val="00482A40"/>
    <w:rsid w:val="00653F62"/>
    <w:rsid w:val="00682173"/>
    <w:rsid w:val="00750473"/>
    <w:rsid w:val="00785AC3"/>
    <w:rsid w:val="007E68A2"/>
    <w:rsid w:val="00803F51"/>
    <w:rsid w:val="00865AA7"/>
    <w:rsid w:val="009B13BC"/>
    <w:rsid w:val="009F121E"/>
    <w:rsid w:val="00A30A5F"/>
    <w:rsid w:val="00A60E05"/>
    <w:rsid w:val="00A71E3F"/>
    <w:rsid w:val="00AA4C70"/>
    <w:rsid w:val="00AD6829"/>
    <w:rsid w:val="00B54560"/>
    <w:rsid w:val="00B62D3D"/>
    <w:rsid w:val="00C02BA2"/>
    <w:rsid w:val="00C35558"/>
    <w:rsid w:val="00C417FB"/>
    <w:rsid w:val="00C873CD"/>
    <w:rsid w:val="00CB2B11"/>
    <w:rsid w:val="00D95517"/>
    <w:rsid w:val="00E101C2"/>
    <w:rsid w:val="00E4617E"/>
    <w:rsid w:val="00E841AE"/>
    <w:rsid w:val="00F525BA"/>
    <w:rsid w:val="00FD0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0FC6"/>
  <w15:chartTrackingRefBased/>
  <w15:docId w15:val="{8FED457D-1FC8-4615-95B0-204D8617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C41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7FB"/>
    <w:pPr>
      <w:ind w:left="720"/>
      <w:contextualSpacing/>
    </w:pPr>
  </w:style>
  <w:style w:type="character" w:styleId="CommentReference">
    <w:name w:val="annotation reference"/>
    <w:basedOn w:val="DefaultParagraphFont"/>
    <w:uiPriority w:val="99"/>
    <w:semiHidden/>
    <w:unhideWhenUsed/>
    <w:rsid w:val="002B70D8"/>
    <w:rPr>
      <w:sz w:val="16"/>
      <w:szCs w:val="16"/>
    </w:rPr>
  </w:style>
  <w:style w:type="paragraph" w:styleId="CommentText">
    <w:name w:val="annotation text"/>
    <w:basedOn w:val="Normal"/>
    <w:link w:val="CommentTextChar"/>
    <w:uiPriority w:val="99"/>
    <w:semiHidden/>
    <w:unhideWhenUsed/>
    <w:rsid w:val="002B70D8"/>
    <w:pPr>
      <w:spacing w:line="240" w:lineRule="auto"/>
    </w:pPr>
    <w:rPr>
      <w:sz w:val="20"/>
      <w:szCs w:val="20"/>
    </w:rPr>
  </w:style>
  <w:style w:type="character" w:customStyle="1" w:styleId="CommentTextChar">
    <w:name w:val="Comment Text Char"/>
    <w:basedOn w:val="DefaultParagraphFont"/>
    <w:link w:val="CommentText"/>
    <w:uiPriority w:val="99"/>
    <w:semiHidden/>
    <w:rsid w:val="002B70D8"/>
    <w:rPr>
      <w:sz w:val="20"/>
      <w:szCs w:val="20"/>
    </w:rPr>
  </w:style>
  <w:style w:type="paragraph" w:styleId="CommentSubject">
    <w:name w:val="annotation subject"/>
    <w:basedOn w:val="CommentText"/>
    <w:next w:val="CommentText"/>
    <w:link w:val="CommentSubjectChar"/>
    <w:uiPriority w:val="99"/>
    <w:semiHidden/>
    <w:unhideWhenUsed/>
    <w:rsid w:val="002B70D8"/>
    <w:rPr>
      <w:b/>
      <w:bCs/>
    </w:rPr>
  </w:style>
  <w:style w:type="character" w:customStyle="1" w:styleId="CommentSubjectChar">
    <w:name w:val="Comment Subject Char"/>
    <w:basedOn w:val="CommentTextChar"/>
    <w:link w:val="CommentSubject"/>
    <w:uiPriority w:val="99"/>
    <w:semiHidden/>
    <w:rsid w:val="002B70D8"/>
    <w:rPr>
      <w:b/>
      <w:bCs/>
      <w:sz w:val="20"/>
      <w:szCs w:val="20"/>
    </w:rPr>
  </w:style>
  <w:style w:type="paragraph" w:styleId="BalloonText">
    <w:name w:val="Balloon Text"/>
    <w:basedOn w:val="Normal"/>
    <w:link w:val="BalloonTextChar"/>
    <w:uiPriority w:val="99"/>
    <w:semiHidden/>
    <w:unhideWhenUsed/>
    <w:rsid w:val="002B7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0D8"/>
    <w:rPr>
      <w:rFonts w:ascii="Segoe UI" w:hAnsi="Segoe UI" w:cs="Segoe UI"/>
      <w:sz w:val="18"/>
      <w:szCs w:val="18"/>
    </w:rPr>
  </w:style>
  <w:style w:type="paragraph" w:styleId="Header">
    <w:name w:val="header"/>
    <w:basedOn w:val="Normal"/>
    <w:link w:val="HeaderChar"/>
    <w:uiPriority w:val="99"/>
    <w:unhideWhenUsed/>
    <w:rsid w:val="00803F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3F51"/>
  </w:style>
  <w:style w:type="paragraph" w:styleId="Footer">
    <w:name w:val="footer"/>
    <w:basedOn w:val="Normal"/>
    <w:link w:val="FooterChar"/>
    <w:uiPriority w:val="99"/>
    <w:unhideWhenUsed/>
    <w:rsid w:val="00803F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3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disclosure</dc:creator>
  <cp:keywords/>
  <dc:description/>
  <cp:lastModifiedBy>Hussain Hammadneh</cp:lastModifiedBy>
  <cp:revision>3</cp:revision>
  <cp:lastPrinted>2025-09-18T09:22:00Z</cp:lastPrinted>
  <dcterms:created xsi:type="dcterms:W3CDTF">2025-09-29T05:46:00Z</dcterms:created>
  <dcterms:modified xsi:type="dcterms:W3CDTF">2025-09-29T05:47:00Z</dcterms:modified>
</cp:coreProperties>
</file>